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Default Extension="bin" ContentType="application/vnd.openxmlformats-officedocument.oleObject"/>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emf" ContentType="image/x-emf"/>
  <Default Extension="xls" ContentType="application/vnd.ms-excel"/>
  <Override PartName="/word/diagrams/drawing5.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diagrams/layout5.xml" ContentType="application/vnd.openxmlformats-officedocument.drawingml.diagramLayout+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DF6" w:rsidRDefault="000D2DF6" w:rsidP="00105314">
      <w:pPr>
        <w:pBdr>
          <w:top w:val="single" w:sz="4" w:space="1" w:color="auto"/>
          <w:left w:val="single" w:sz="4" w:space="4" w:color="auto"/>
          <w:bottom w:val="single" w:sz="4" w:space="1" w:color="auto"/>
          <w:right w:val="single" w:sz="4" w:space="4" w:color="auto"/>
        </w:pBdr>
        <w:jc w:val="both"/>
        <w:rPr>
          <w:lang w:val="nl-BE"/>
        </w:rPr>
      </w:pPr>
      <w:r>
        <w:rPr>
          <w:b/>
          <w:sz w:val="40"/>
          <w:szCs w:val="40"/>
          <w:lang w:val="nl-BE"/>
        </w:rPr>
        <w:t xml:space="preserve">DUURZAAM </w:t>
      </w:r>
      <w:r w:rsidRPr="000D2DF6">
        <w:rPr>
          <w:b/>
          <w:sz w:val="40"/>
          <w:szCs w:val="40"/>
          <w:lang w:val="nl-BE"/>
        </w:rPr>
        <w:t>ONDERNEMEN</w:t>
      </w:r>
    </w:p>
    <w:p w:rsidR="00223533" w:rsidRDefault="002D7A71" w:rsidP="00105314">
      <w:pPr>
        <w:jc w:val="both"/>
        <w:rPr>
          <w:b/>
          <w:lang w:val="nl-BE"/>
        </w:rPr>
      </w:pPr>
      <w:r w:rsidRPr="000D2DF6">
        <w:rPr>
          <w:b/>
          <w:noProof/>
          <w:sz w:val="40"/>
          <w:szCs w:val="40"/>
          <w:lang w:eastAsia="nl-NL"/>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486025" cy="1962150"/>
            <wp:effectExtent l="0" t="0" r="0" b="0"/>
            <wp:wrapSquare wrapText="bothSides"/>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0D2DF6">
        <w:rPr>
          <w:b/>
          <w:lang w:val="nl-BE"/>
        </w:rPr>
        <w:t xml:space="preserve"> </w:t>
      </w:r>
    </w:p>
    <w:p w:rsidR="00814392" w:rsidRDefault="00223533" w:rsidP="00105314">
      <w:pPr>
        <w:jc w:val="both"/>
        <w:rPr>
          <w:b/>
          <w:lang w:val="nl-BE"/>
        </w:rPr>
      </w:pPr>
      <w:r>
        <w:rPr>
          <w:b/>
          <w:lang w:val="nl-BE"/>
        </w:rPr>
        <w:t>B</w:t>
      </w:r>
      <w:r w:rsidR="002D7A71" w:rsidRPr="000D2DF6">
        <w:rPr>
          <w:b/>
          <w:lang w:val="nl-BE"/>
        </w:rPr>
        <w:t>ij het uitbouwen van ons schoonmaakbedrijf hebben we gekozen voor een integratie van vier fundamenten.  Zij bieden ons de zekerheid dat wij vandaag en morgen onze werking nog zullen verbeteren.</w:t>
      </w:r>
    </w:p>
    <w:p w:rsidR="000D2DF6" w:rsidRPr="000D2DF6" w:rsidRDefault="00223533" w:rsidP="00105314">
      <w:pPr>
        <w:jc w:val="both"/>
        <w:rPr>
          <w:b/>
          <w:lang w:val="nl-BE"/>
        </w:rPr>
      </w:pPr>
      <w:r>
        <w:rPr>
          <w:b/>
          <w:lang w:val="nl-BE"/>
        </w:rPr>
        <w:t>Ieder aspect wordt onderbouwd door een extern evaluatiesysteem, waardoor we kunnen meten waar we nog beter kunnen presteren.</w:t>
      </w:r>
    </w:p>
    <w:p w:rsidR="002D7A71" w:rsidRDefault="002D7A71" w:rsidP="00105314">
      <w:pPr>
        <w:jc w:val="both"/>
        <w:rPr>
          <w:b/>
          <w:lang w:val="nl-BE"/>
        </w:rPr>
      </w:pPr>
    </w:p>
    <w:p w:rsidR="002D7A71" w:rsidRPr="00105314" w:rsidRDefault="002D7A71" w:rsidP="00105314">
      <w:pPr>
        <w:pBdr>
          <w:top w:val="single" w:sz="4" w:space="1" w:color="9BBB59" w:themeColor="accent3"/>
          <w:left w:val="single" w:sz="4" w:space="4" w:color="9BBB59" w:themeColor="accent3"/>
          <w:bottom w:val="single" w:sz="4" w:space="1" w:color="9BBB59" w:themeColor="accent3"/>
          <w:right w:val="single" w:sz="4" w:space="4" w:color="9BBB59" w:themeColor="accent3"/>
        </w:pBdr>
        <w:jc w:val="both"/>
        <w:rPr>
          <w:rFonts w:ascii="Arial Black" w:hAnsi="Arial Black"/>
          <w:b/>
          <w:color w:val="92D050"/>
          <w:lang w:val="nl-BE"/>
        </w:rPr>
      </w:pPr>
      <w:r w:rsidRPr="00105314">
        <w:rPr>
          <w:rFonts w:ascii="Arial Black" w:hAnsi="Arial Black"/>
          <w:b/>
          <w:color w:val="92D050"/>
          <w:lang w:val="nl-BE"/>
        </w:rPr>
        <w:t>Duurzaam Personeelsbeleid</w:t>
      </w:r>
    </w:p>
    <w:p w:rsidR="002D7A71" w:rsidRDefault="002D7A71" w:rsidP="00105314">
      <w:pPr>
        <w:jc w:val="both"/>
        <w:rPr>
          <w:b/>
          <w:lang w:val="nl-BE"/>
        </w:rPr>
      </w:pPr>
      <w:r>
        <w:rPr>
          <w:b/>
          <w:lang w:val="nl-BE"/>
        </w:rPr>
        <w:t>Aangezien onze medewerkers het belangrijkste werkmiddel zijn, hebben we er alle baat bij hen veel aandacht te geven om ze op te leiden van een werkzoekende naar een getrainde professionele ARONIA- medewerker</w:t>
      </w:r>
      <w:r w:rsidR="00105314">
        <w:rPr>
          <w:b/>
          <w:lang w:val="nl-BE"/>
        </w:rPr>
        <w:t xml:space="preserve">.  De </w:t>
      </w:r>
      <w:proofErr w:type="spellStart"/>
      <w:r w:rsidR="00105314">
        <w:rPr>
          <w:b/>
          <w:lang w:val="nl-BE"/>
        </w:rPr>
        <w:t>Sokratest</w:t>
      </w:r>
      <w:proofErr w:type="spellEnd"/>
      <w:r w:rsidR="00105314">
        <w:rPr>
          <w:b/>
          <w:lang w:val="nl-BE"/>
        </w:rPr>
        <w:t xml:space="preserve"> biedt ons een jaarlijks overzicht van werkpunten en resultaten.</w:t>
      </w:r>
    </w:p>
    <w:p w:rsidR="002D7A71" w:rsidRDefault="002D7A71" w:rsidP="00105314">
      <w:pPr>
        <w:jc w:val="both"/>
        <w:rPr>
          <w:b/>
          <w:lang w:val="nl-BE"/>
        </w:rPr>
      </w:pPr>
    </w:p>
    <w:p w:rsidR="002D7A71" w:rsidRPr="00105314" w:rsidRDefault="002D7A71" w:rsidP="00105314">
      <w:pPr>
        <w:pBdr>
          <w:top w:val="single" w:sz="4" w:space="1" w:color="9BBB59" w:themeColor="accent3"/>
          <w:left w:val="single" w:sz="4" w:space="4" w:color="9BBB59" w:themeColor="accent3"/>
          <w:bottom w:val="single" w:sz="4" w:space="1" w:color="9BBB59" w:themeColor="accent3"/>
          <w:right w:val="single" w:sz="4" w:space="4" w:color="9BBB59" w:themeColor="accent3"/>
        </w:pBdr>
        <w:jc w:val="both"/>
        <w:rPr>
          <w:rFonts w:ascii="Arial Black" w:hAnsi="Arial Black"/>
          <w:b/>
          <w:color w:val="92D050"/>
          <w:lang w:val="nl-BE"/>
        </w:rPr>
      </w:pPr>
      <w:r w:rsidRPr="00105314">
        <w:rPr>
          <w:rFonts w:ascii="Arial Black" w:hAnsi="Arial Black"/>
          <w:b/>
          <w:color w:val="92D050"/>
          <w:lang w:val="nl-BE"/>
        </w:rPr>
        <w:t>Kwaliteit</w:t>
      </w:r>
    </w:p>
    <w:p w:rsidR="002D7A71" w:rsidRDefault="002D7A71" w:rsidP="00105314">
      <w:pPr>
        <w:jc w:val="both"/>
        <w:rPr>
          <w:b/>
          <w:lang w:val="nl-BE"/>
        </w:rPr>
      </w:pPr>
      <w:r>
        <w:rPr>
          <w:b/>
          <w:lang w:val="nl-BE"/>
        </w:rPr>
        <w:t>Ons ISO-9000 gecertificeerd kwaliteitszorgsysteem waakt over onze werking en wordt zeer frequent bijgestuurd om te beantwoorden aan de nieuwste technieken</w:t>
      </w:r>
      <w:r w:rsidR="00105314">
        <w:rPr>
          <w:b/>
          <w:lang w:val="nl-BE"/>
        </w:rPr>
        <w:t>.</w:t>
      </w:r>
    </w:p>
    <w:p w:rsidR="002D7A71" w:rsidRDefault="002D7A71" w:rsidP="00105314">
      <w:pPr>
        <w:jc w:val="both"/>
        <w:rPr>
          <w:b/>
          <w:lang w:val="nl-BE"/>
        </w:rPr>
      </w:pPr>
    </w:p>
    <w:p w:rsidR="002D7A71" w:rsidRPr="00105314" w:rsidRDefault="002D7A71" w:rsidP="00105314">
      <w:pPr>
        <w:pBdr>
          <w:top w:val="single" w:sz="4" w:space="1" w:color="9BBB59" w:themeColor="accent3"/>
          <w:left w:val="single" w:sz="4" w:space="4" w:color="9BBB59" w:themeColor="accent3"/>
          <w:bottom w:val="single" w:sz="4" w:space="1" w:color="9BBB59" w:themeColor="accent3"/>
          <w:right w:val="single" w:sz="4" w:space="4" w:color="9BBB59" w:themeColor="accent3"/>
        </w:pBdr>
        <w:jc w:val="both"/>
        <w:rPr>
          <w:rFonts w:ascii="Arial Black" w:hAnsi="Arial Black"/>
          <w:b/>
          <w:color w:val="92D050"/>
          <w:lang w:val="nl-BE"/>
        </w:rPr>
      </w:pPr>
      <w:r w:rsidRPr="00105314">
        <w:rPr>
          <w:rFonts w:ascii="Arial Black" w:hAnsi="Arial Black"/>
          <w:b/>
          <w:color w:val="92D050"/>
          <w:lang w:val="nl-BE"/>
        </w:rPr>
        <w:t>Veiligheid</w:t>
      </w:r>
    </w:p>
    <w:p w:rsidR="002D7A71" w:rsidRDefault="002D7A71" w:rsidP="00105314">
      <w:pPr>
        <w:jc w:val="both"/>
        <w:rPr>
          <w:b/>
          <w:lang w:val="nl-BE"/>
        </w:rPr>
      </w:pPr>
      <w:r>
        <w:rPr>
          <w:b/>
          <w:lang w:val="nl-BE"/>
        </w:rPr>
        <w:t>Ons VCA** -certificaat bewijst dat we iedere handeling benaderen vanuit de veiligste methode, waarbij de wettelijke norm het minimum is</w:t>
      </w:r>
      <w:r w:rsidR="00105314">
        <w:rPr>
          <w:b/>
          <w:lang w:val="nl-BE"/>
        </w:rPr>
        <w:t>.</w:t>
      </w:r>
    </w:p>
    <w:p w:rsidR="002D7A71" w:rsidRDefault="002D7A71" w:rsidP="00105314">
      <w:pPr>
        <w:jc w:val="both"/>
        <w:rPr>
          <w:b/>
          <w:lang w:val="nl-BE"/>
        </w:rPr>
      </w:pPr>
    </w:p>
    <w:p w:rsidR="002D7A71" w:rsidRPr="00105314" w:rsidRDefault="002D7A71" w:rsidP="00105314">
      <w:pPr>
        <w:pBdr>
          <w:top w:val="single" w:sz="4" w:space="1" w:color="9BBB59" w:themeColor="accent3"/>
          <w:left w:val="single" w:sz="4" w:space="4" w:color="9BBB59" w:themeColor="accent3"/>
          <w:bottom w:val="single" w:sz="4" w:space="1" w:color="9BBB59" w:themeColor="accent3"/>
          <w:right w:val="single" w:sz="4" w:space="4" w:color="9BBB59" w:themeColor="accent3"/>
        </w:pBdr>
        <w:jc w:val="both"/>
        <w:rPr>
          <w:rFonts w:ascii="Arial Black" w:hAnsi="Arial Black"/>
          <w:b/>
          <w:color w:val="92D050"/>
          <w:lang w:val="nl-BE"/>
        </w:rPr>
      </w:pPr>
      <w:r w:rsidRPr="00105314">
        <w:rPr>
          <w:rFonts w:ascii="Arial Black" w:hAnsi="Arial Black"/>
          <w:b/>
          <w:color w:val="92D050"/>
          <w:lang w:val="nl-BE"/>
        </w:rPr>
        <w:t>Milieu</w:t>
      </w:r>
    </w:p>
    <w:p w:rsidR="002D7A71" w:rsidRDefault="000D2DF6" w:rsidP="00105314">
      <w:pPr>
        <w:jc w:val="both"/>
        <w:rPr>
          <w:b/>
          <w:lang w:val="nl-BE"/>
        </w:rPr>
      </w:pPr>
      <w:r>
        <w:rPr>
          <w:b/>
          <w:lang w:val="nl-BE"/>
        </w:rPr>
        <w:t>Onze werking zo organiseren dat wij op de beste resultaten kunnen boeken op een manier waarbij we geen schade toebrengen aan mens en omgeving.</w:t>
      </w:r>
      <w:r w:rsidR="00223533">
        <w:rPr>
          <w:b/>
          <w:lang w:val="nl-BE"/>
        </w:rPr>
        <w:t xml:space="preserve">  Het Milieucharter toont onze jarenlange inzet op dit vlak.</w:t>
      </w:r>
    </w:p>
    <w:p w:rsidR="0029280A" w:rsidRDefault="000D2DF6" w:rsidP="0029280A">
      <w:pPr>
        <w:jc w:val="both"/>
        <w:rPr>
          <w:b/>
          <w:lang w:val="nl-BE"/>
        </w:rPr>
      </w:pPr>
      <w:r>
        <w:rPr>
          <w:b/>
          <w:lang w:val="nl-BE"/>
        </w:rPr>
        <w:br w:type="page"/>
      </w:r>
    </w:p>
    <w:p w:rsidR="000D2DF6" w:rsidRDefault="000D2DF6" w:rsidP="00105314">
      <w:pPr>
        <w:jc w:val="both"/>
        <w:rPr>
          <w:b/>
          <w:lang w:val="nl-BE"/>
        </w:rPr>
      </w:pPr>
      <w:r w:rsidRPr="0029280A">
        <w:rPr>
          <w:b/>
          <w:noProof/>
          <w:sz w:val="40"/>
          <w:szCs w:val="40"/>
          <w:lang w:eastAsia="nl-NL"/>
        </w:rPr>
        <w:lastRenderedPageBreak/>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2486025" cy="1962150"/>
            <wp:effectExtent l="0" t="0" r="0" b="0"/>
            <wp:wrapSquare wrapText="bothSides"/>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sidR="00105314">
        <w:rPr>
          <w:b/>
          <w:lang w:val="nl-BE"/>
        </w:rPr>
        <w:t>Een duurzaam personeelsbeleid schept de noodzakelijke condities zodat mensen met energie, inzet en goesting willen en kunnen werken gedurende hun hele loopbaan.</w:t>
      </w:r>
    </w:p>
    <w:p w:rsidR="00105314" w:rsidRDefault="00105314" w:rsidP="00105314">
      <w:pPr>
        <w:jc w:val="both"/>
        <w:rPr>
          <w:b/>
          <w:lang w:val="nl-BE"/>
        </w:rPr>
      </w:pPr>
      <w:r>
        <w:rPr>
          <w:b/>
          <w:lang w:val="nl-BE"/>
        </w:rPr>
        <w:t>Hierbij wordt continu gezocht naar een prod</w:t>
      </w:r>
      <w:r w:rsidR="006B02EA">
        <w:rPr>
          <w:b/>
          <w:lang w:val="nl-BE"/>
        </w:rPr>
        <w:t>uctief evenwicht tussen de nod</w:t>
      </w:r>
      <w:r>
        <w:rPr>
          <w:b/>
          <w:lang w:val="nl-BE"/>
        </w:rPr>
        <w:t xml:space="preserve">en van de onderneming en de noden van de medewerker.  </w:t>
      </w:r>
      <w:r w:rsidR="00D96CA7">
        <w:rPr>
          <w:b/>
          <w:lang w:val="nl-BE"/>
        </w:rPr>
        <w:t>Duurzaam personeelsbeleid vereist een gezamenlijk engagement waarbij zowel de werkgever als de werknemer actief hun verantwoordelijkheid nemen.</w:t>
      </w:r>
    </w:p>
    <w:p w:rsidR="00D96CA7" w:rsidRDefault="00D96CA7" w:rsidP="00105314">
      <w:pPr>
        <w:jc w:val="both"/>
        <w:rPr>
          <w:b/>
          <w:lang w:val="nl-BE"/>
        </w:rPr>
      </w:pPr>
      <w:r>
        <w:rPr>
          <w:b/>
          <w:lang w:val="nl-BE"/>
        </w:rPr>
        <w:t>Voor de opstelling van ons duurzaam personeelsbeleid gebruiken we twee invalshoeken :</w:t>
      </w:r>
    </w:p>
    <w:p w:rsidR="00D96CA7" w:rsidRDefault="00D96CA7" w:rsidP="00D96CA7">
      <w:pPr>
        <w:pStyle w:val="Lijstalinea"/>
        <w:numPr>
          <w:ilvl w:val="0"/>
          <w:numId w:val="1"/>
        </w:numPr>
        <w:jc w:val="both"/>
        <w:rPr>
          <w:b/>
          <w:lang w:val="nl-BE"/>
        </w:rPr>
      </w:pPr>
      <w:r>
        <w:rPr>
          <w:b/>
          <w:lang w:val="nl-BE"/>
        </w:rPr>
        <w:t>Begeleiding van Vlaams Agentschap Ondernemen</w:t>
      </w:r>
    </w:p>
    <w:p w:rsidR="00D96CA7" w:rsidRDefault="00D96CA7" w:rsidP="00D96CA7">
      <w:pPr>
        <w:pStyle w:val="Lijstalinea"/>
        <w:numPr>
          <w:ilvl w:val="0"/>
          <w:numId w:val="1"/>
        </w:numPr>
        <w:jc w:val="both"/>
        <w:rPr>
          <w:b/>
          <w:lang w:val="nl-BE"/>
        </w:rPr>
      </w:pPr>
      <w:r>
        <w:rPr>
          <w:b/>
          <w:lang w:val="nl-BE"/>
        </w:rPr>
        <w:t>Analyse van het Arbeid &amp; Milieu</w:t>
      </w:r>
    </w:p>
    <w:p w:rsidR="00D96CA7" w:rsidRDefault="00D96CA7" w:rsidP="00D96CA7">
      <w:pPr>
        <w:jc w:val="both"/>
        <w:rPr>
          <w:b/>
          <w:lang w:val="nl-BE"/>
        </w:rPr>
      </w:pPr>
      <w:r>
        <w:rPr>
          <w:b/>
          <w:lang w:val="nl-BE"/>
        </w:rPr>
        <w:t>Door deze twee invalshoeken te combineren zijn we zeker dat we zowel de werkgevers- als de werknemerswensen in dit beleid kunnen afdekken en op elkaar afstellen.</w:t>
      </w:r>
    </w:p>
    <w:p w:rsidR="006B02EA" w:rsidRDefault="006B02EA" w:rsidP="00D96CA7">
      <w:pPr>
        <w:jc w:val="both"/>
        <w:rPr>
          <w:b/>
          <w:lang w:val="nl-BE"/>
        </w:rPr>
      </w:pPr>
    </w:p>
    <w:p w:rsidR="006B02EA" w:rsidRDefault="006B02EA" w:rsidP="00D96CA7">
      <w:pPr>
        <w:jc w:val="both"/>
        <w:rPr>
          <w:b/>
          <w:lang w:val="nl-BE"/>
        </w:rPr>
      </w:pPr>
      <w:r>
        <w:rPr>
          <w:b/>
          <w:lang w:val="nl-BE"/>
        </w:rPr>
        <w:t xml:space="preserve">Het </w:t>
      </w:r>
      <w:proofErr w:type="spellStart"/>
      <w:r w:rsidRPr="0029280A">
        <w:rPr>
          <w:b/>
          <w:u w:val="single"/>
          <w:lang w:val="nl-BE"/>
        </w:rPr>
        <w:t>Zelfbevr</w:t>
      </w:r>
      <w:r w:rsidR="0029280A" w:rsidRPr="0029280A">
        <w:rPr>
          <w:b/>
          <w:u w:val="single"/>
          <w:lang w:val="nl-BE"/>
        </w:rPr>
        <w:t>a</w:t>
      </w:r>
      <w:r w:rsidRPr="0029280A">
        <w:rPr>
          <w:b/>
          <w:u w:val="single"/>
          <w:lang w:val="nl-BE"/>
        </w:rPr>
        <w:t>gingsinstrument</w:t>
      </w:r>
      <w:proofErr w:type="spellEnd"/>
      <w:r w:rsidRPr="0029280A">
        <w:rPr>
          <w:b/>
          <w:u w:val="single"/>
          <w:lang w:val="nl-BE"/>
        </w:rPr>
        <w:t xml:space="preserve"> Werkgoesting – Kritische condities voor een leeftijdsbewust en duurzaam personeelsbeleid</w:t>
      </w:r>
      <w:r>
        <w:rPr>
          <w:b/>
          <w:lang w:val="nl-BE"/>
        </w:rPr>
        <w:t xml:space="preserve"> geeft ons de kans om binnenons eigen bedrijf op regelmatige basis onderzoek te verrichten in welke mate een aantal kritische condities voor een leerkrachtige werkomgeving aanwezig zijn.  Dit gebeurt op </w:t>
      </w:r>
      <w:r w:rsidR="0029280A">
        <w:rPr>
          <w:b/>
          <w:lang w:val="nl-BE"/>
        </w:rPr>
        <w:t>zes vlakken :</w:t>
      </w:r>
    </w:p>
    <w:p w:rsidR="0029280A" w:rsidRDefault="0029280A" w:rsidP="0029280A">
      <w:pPr>
        <w:pStyle w:val="Lijstalinea"/>
        <w:numPr>
          <w:ilvl w:val="0"/>
          <w:numId w:val="2"/>
        </w:numPr>
        <w:jc w:val="both"/>
        <w:rPr>
          <w:b/>
          <w:lang w:val="nl-BE"/>
        </w:rPr>
      </w:pPr>
      <w:r>
        <w:rPr>
          <w:b/>
          <w:lang w:val="nl-BE"/>
        </w:rPr>
        <w:t>Een energiegevende missie en toekomstvisie,</w:t>
      </w:r>
    </w:p>
    <w:p w:rsidR="0029280A" w:rsidRDefault="0029280A" w:rsidP="0029280A">
      <w:pPr>
        <w:pStyle w:val="Lijstalinea"/>
        <w:numPr>
          <w:ilvl w:val="0"/>
          <w:numId w:val="2"/>
        </w:numPr>
        <w:jc w:val="both"/>
        <w:rPr>
          <w:b/>
          <w:lang w:val="nl-BE"/>
        </w:rPr>
      </w:pPr>
      <w:r>
        <w:rPr>
          <w:b/>
          <w:lang w:val="nl-BE"/>
        </w:rPr>
        <w:t>Een leercultuur</w:t>
      </w:r>
    </w:p>
    <w:p w:rsidR="0029280A" w:rsidRDefault="0029280A" w:rsidP="0029280A">
      <w:pPr>
        <w:pStyle w:val="Lijstalinea"/>
        <w:numPr>
          <w:ilvl w:val="0"/>
          <w:numId w:val="2"/>
        </w:numPr>
        <w:jc w:val="both"/>
        <w:rPr>
          <w:b/>
          <w:lang w:val="nl-BE"/>
        </w:rPr>
      </w:pPr>
      <w:r>
        <w:rPr>
          <w:b/>
          <w:lang w:val="nl-BE"/>
        </w:rPr>
        <w:t>Flexibele structuren en systemen</w:t>
      </w:r>
    </w:p>
    <w:p w:rsidR="0029280A" w:rsidRDefault="0029280A" w:rsidP="0029280A">
      <w:pPr>
        <w:pStyle w:val="Lijstalinea"/>
        <w:numPr>
          <w:ilvl w:val="0"/>
          <w:numId w:val="2"/>
        </w:numPr>
        <w:jc w:val="both"/>
        <w:rPr>
          <w:b/>
          <w:lang w:val="nl-BE"/>
        </w:rPr>
      </w:pPr>
      <w:r>
        <w:rPr>
          <w:b/>
          <w:lang w:val="nl-BE"/>
        </w:rPr>
        <w:t>Ondersteunend leiderschap</w:t>
      </w:r>
    </w:p>
    <w:p w:rsidR="0029280A" w:rsidRDefault="0029280A" w:rsidP="0029280A">
      <w:pPr>
        <w:pStyle w:val="Lijstalinea"/>
        <w:numPr>
          <w:ilvl w:val="0"/>
          <w:numId w:val="2"/>
        </w:numPr>
        <w:jc w:val="both"/>
        <w:rPr>
          <w:b/>
          <w:lang w:val="nl-BE"/>
        </w:rPr>
      </w:pPr>
      <w:r>
        <w:rPr>
          <w:b/>
          <w:lang w:val="nl-BE"/>
        </w:rPr>
        <w:t>Lerende medewerkers</w:t>
      </w:r>
    </w:p>
    <w:p w:rsidR="0029280A" w:rsidRDefault="0029280A" w:rsidP="0029280A">
      <w:pPr>
        <w:pStyle w:val="Lijstalinea"/>
        <w:numPr>
          <w:ilvl w:val="0"/>
          <w:numId w:val="2"/>
        </w:numPr>
        <w:jc w:val="both"/>
        <w:rPr>
          <w:b/>
          <w:lang w:val="nl-BE"/>
        </w:rPr>
      </w:pPr>
      <w:r>
        <w:rPr>
          <w:b/>
          <w:lang w:val="nl-BE"/>
        </w:rPr>
        <w:t>Leermogelijkheden.</w:t>
      </w:r>
    </w:p>
    <w:p w:rsidR="0029280A" w:rsidRDefault="0029280A" w:rsidP="0029280A">
      <w:pPr>
        <w:jc w:val="both"/>
        <w:rPr>
          <w:b/>
          <w:lang w:val="nl-BE"/>
        </w:rPr>
      </w:pPr>
      <w:r>
        <w:rPr>
          <w:b/>
          <w:lang w:val="nl-BE"/>
        </w:rPr>
        <w:t xml:space="preserve">Dit instrument wordt periodiek ingevuld en vormt de </w:t>
      </w:r>
      <w:proofErr w:type="spellStart"/>
      <w:r>
        <w:rPr>
          <w:b/>
          <w:lang w:val="nl-BE"/>
        </w:rPr>
        <w:t>bais</w:t>
      </w:r>
      <w:proofErr w:type="spellEnd"/>
      <w:r>
        <w:rPr>
          <w:b/>
          <w:lang w:val="nl-BE"/>
        </w:rPr>
        <w:t xml:space="preserve"> voor het ontwikkelen van nieuwe doelstellingen voor ons bedrijf.</w:t>
      </w:r>
    </w:p>
    <w:p w:rsidR="0029280A" w:rsidRDefault="0029280A" w:rsidP="0029280A">
      <w:pPr>
        <w:jc w:val="both"/>
        <w:rPr>
          <w:b/>
          <w:lang w:val="nl-BE"/>
        </w:rPr>
      </w:pPr>
    </w:p>
    <w:p w:rsidR="0029280A" w:rsidRDefault="0029280A" w:rsidP="0029280A">
      <w:pPr>
        <w:jc w:val="both"/>
        <w:rPr>
          <w:b/>
          <w:lang w:val="nl-BE"/>
        </w:rPr>
      </w:pPr>
      <w:r>
        <w:rPr>
          <w:b/>
          <w:lang w:val="nl-BE"/>
        </w:rPr>
        <w:t xml:space="preserve">De analyse op basis van </w:t>
      </w:r>
      <w:r w:rsidRPr="0029280A">
        <w:rPr>
          <w:b/>
          <w:u w:val="single"/>
          <w:lang w:val="nl-BE"/>
        </w:rPr>
        <w:t>Duurzaam Personeelsbeleid Arbeid &amp; Milieu</w:t>
      </w:r>
      <w:r>
        <w:rPr>
          <w:b/>
          <w:lang w:val="nl-BE"/>
        </w:rPr>
        <w:t xml:space="preserve"> biedt ons een goede steekkaart voor het ontwikkelen van aandachtspunten in onze relatie met de werknemers. De meeste punten van </w:t>
      </w:r>
      <w:proofErr w:type="spellStart"/>
      <w:r>
        <w:rPr>
          <w:b/>
          <w:lang w:val="nl-BE"/>
        </w:rPr>
        <w:t>VLAO-insteek</w:t>
      </w:r>
      <w:proofErr w:type="spellEnd"/>
      <w:r>
        <w:rPr>
          <w:b/>
          <w:lang w:val="nl-BE"/>
        </w:rPr>
        <w:t xml:space="preserve"> vinden we hier ook terug.</w:t>
      </w:r>
    </w:p>
    <w:p w:rsidR="0029280A" w:rsidRDefault="0029280A" w:rsidP="0029280A">
      <w:pPr>
        <w:jc w:val="both"/>
        <w:rPr>
          <w:b/>
          <w:lang w:val="nl-BE"/>
        </w:rPr>
      </w:pPr>
    </w:p>
    <w:p w:rsidR="0029280A" w:rsidRPr="0029280A" w:rsidRDefault="0029280A" w:rsidP="0029280A">
      <w:pPr>
        <w:jc w:val="both"/>
        <w:rPr>
          <w:b/>
          <w:lang w:val="nl-BE"/>
        </w:rPr>
      </w:pPr>
      <w:r>
        <w:rPr>
          <w:b/>
          <w:lang w:val="nl-BE"/>
        </w:rPr>
        <w:t>Als we de resultaten analyseren van de drie werkvlakken in de laatste analyse dan merken we dat we op het vlak van Leermogelijkheden en Stress zeer goed scoren, op het vlak van Arbeid en Gezin kunnen nieuwe initiatieven ons ook hier uit de oranje naar de groene zone halen.</w:t>
      </w:r>
    </w:p>
    <w:tbl>
      <w:tblPr>
        <w:tblW w:w="9951" w:type="dxa"/>
        <w:tblInd w:w="55" w:type="dxa"/>
        <w:tblCellMar>
          <w:left w:w="70" w:type="dxa"/>
          <w:right w:w="70" w:type="dxa"/>
        </w:tblCellMar>
        <w:tblLook w:val="04A0"/>
      </w:tblPr>
      <w:tblGrid>
        <w:gridCol w:w="6111"/>
        <w:gridCol w:w="960"/>
        <w:gridCol w:w="960"/>
        <w:gridCol w:w="960"/>
        <w:gridCol w:w="960"/>
      </w:tblGrid>
      <w:tr w:rsidR="00850BAC" w:rsidRPr="0029280A" w:rsidTr="00CB2726">
        <w:trPr>
          <w:trHeight w:val="315"/>
        </w:trPr>
        <w:tc>
          <w:tcPr>
            <w:tcW w:w="6111" w:type="dxa"/>
            <w:tcBorders>
              <w:top w:val="nil"/>
              <w:left w:val="nil"/>
              <w:bottom w:val="nil"/>
              <w:right w:val="nil"/>
            </w:tcBorders>
            <w:shd w:val="clear" w:color="auto" w:fill="auto"/>
            <w:noWrap/>
            <w:vAlign w:val="bottom"/>
            <w:hideMark/>
          </w:tcPr>
          <w:p w:rsidR="00850BAC" w:rsidRPr="0029280A" w:rsidRDefault="00850BAC" w:rsidP="00850BAC">
            <w:pPr>
              <w:spacing w:after="0" w:line="240" w:lineRule="auto"/>
              <w:rPr>
                <w:rFonts w:ascii="Arial" w:eastAsia="Times New Roman" w:hAnsi="Arial" w:cs="Arial"/>
                <w:b/>
                <w:bCs/>
                <w:color w:val="92D050"/>
                <w:lang w:eastAsia="nl-NL"/>
              </w:rPr>
            </w:pPr>
            <w:r w:rsidRPr="0029280A">
              <w:rPr>
                <w:rFonts w:ascii="Arial" w:eastAsia="Times New Roman" w:hAnsi="Arial" w:cs="Arial"/>
                <w:b/>
                <w:bCs/>
                <w:color w:val="92D050"/>
                <w:lang w:eastAsia="nl-NL"/>
              </w:rPr>
              <w:lastRenderedPageBreak/>
              <w:t>LEERMOGELIJKHEDEN</w:t>
            </w:r>
          </w:p>
        </w:tc>
        <w:tc>
          <w:tcPr>
            <w:tcW w:w="960" w:type="dxa"/>
            <w:tcBorders>
              <w:top w:val="nil"/>
              <w:left w:val="nil"/>
              <w:bottom w:val="nil"/>
              <w:right w:val="nil"/>
            </w:tcBorders>
            <w:shd w:val="clear" w:color="auto" w:fill="auto"/>
            <w:noWrap/>
            <w:vAlign w:val="bottom"/>
            <w:hideMark/>
          </w:tcPr>
          <w:p w:rsidR="00850BAC" w:rsidRPr="0029280A" w:rsidRDefault="00850BAC" w:rsidP="0029280A">
            <w:pPr>
              <w:spacing w:after="0" w:line="240" w:lineRule="auto"/>
              <w:jc w:val="right"/>
              <w:rPr>
                <w:rFonts w:ascii="Calibri" w:eastAsia="Times New Roman" w:hAnsi="Calibri" w:cs="Times New Roman"/>
                <w:color w:val="92D050"/>
                <w:lang w:eastAsia="nl-NL"/>
              </w:rPr>
            </w:pPr>
          </w:p>
        </w:tc>
        <w:tc>
          <w:tcPr>
            <w:tcW w:w="960" w:type="dxa"/>
            <w:tcBorders>
              <w:top w:val="nil"/>
              <w:left w:val="nil"/>
              <w:bottom w:val="nil"/>
              <w:right w:val="nil"/>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p>
        </w:tc>
        <w:tc>
          <w:tcPr>
            <w:tcW w:w="960" w:type="dxa"/>
            <w:tcBorders>
              <w:top w:val="nil"/>
              <w:left w:val="nil"/>
              <w:bottom w:val="nil"/>
              <w:right w:val="nil"/>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p>
        </w:tc>
        <w:tc>
          <w:tcPr>
            <w:tcW w:w="960" w:type="dxa"/>
            <w:tcBorders>
              <w:top w:val="nil"/>
              <w:left w:val="nil"/>
              <w:bottom w:val="nil"/>
              <w:right w:val="nil"/>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p>
        </w:tc>
      </w:tr>
      <w:tr w:rsidR="00850BAC" w:rsidRPr="0029280A" w:rsidTr="00CB2726">
        <w:trPr>
          <w:trHeight w:val="300"/>
        </w:trPr>
        <w:tc>
          <w:tcPr>
            <w:tcW w:w="6111" w:type="dxa"/>
            <w:tcBorders>
              <w:top w:val="single" w:sz="8" w:space="0" w:color="auto"/>
              <w:left w:val="single" w:sz="8" w:space="0" w:color="auto"/>
              <w:bottom w:val="nil"/>
              <w:right w:val="nil"/>
            </w:tcBorders>
            <w:shd w:val="clear" w:color="auto" w:fill="auto"/>
            <w:noWrap/>
            <w:vAlign w:val="bottom"/>
            <w:hideMark/>
          </w:tcPr>
          <w:p w:rsidR="00850BAC" w:rsidRPr="0029280A" w:rsidRDefault="00850BAC" w:rsidP="00850BAC">
            <w:pPr>
              <w:spacing w:after="0" w:line="240" w:lineRule="auto"/>
              <w:rPr>
                <w:rFonts w:ascii="Arial" w:eastAsia="Times New Roman" w:hAnsi="Arial" w:cs="Arial"/>
                <w:b/>
                <w:color w:val="92D050"/>
                <w:sz w:val="16"/>
                <w:szCs w:val="16"/>
                <w:lang w:eastAsia="nl-NL"/>
              </w:rPr>
            </w:pPr>
            <w:r w:rsidRPr="0029280A">
              <w:rPr>
                <w:rFonts w:ascii="Arial" w:eastAsia="Times New Roman" w:hAnsi="Arial" w:cs="Arial"/>
                <w:b/>
                <w:color w:val="92D050"/>
                <w:sz w:val="16"/>
                <w:szCs w:val="16"/>
                <w:lang w:eastAsia="nl-NL"/>
              </w:rPr>
              <w:t>1. Onthaal nieuwe werknemers</w:t>
            </w:r>
          </w:p>
        </w:tc>
        <w:tc>
          <w:tcPr>
            <w:tcW w:w="960" w:type="dxa"/>
            <w:tcBorders>
              <w:top w:val="single" w:sz="8" w:space="0" w:color="auto"/>
              <w:left w:val="single" w:sz="4" w:space="0" w:color="auto"/>
              <w:bottom w:val="nil"/>
              <w:right w:val="nil"/>
            </w:tcBorders>
            <w:shd w:val="clear" w:color="auto" w:fill="auto"/>
            <w:noWrap/>
            <w:vAlign w:val="bottom"/>
            <w:hideMark/>
          </w:tcPr>
          <w:p w:rsidR="00850BAC" w:rsidRPr="0029280A" w:rsidRDefault="00850BAC" w:rsidP="0029280A">
            <w:pPr>
              <w:spacing w:after="0" w:line="240" w:lineRule="auto"/>
              <w:jc w:val="right"/>
              <w:rPr>
                <w:rFonts w:ascii="Calibri" w:eastAsia="Times New Roman" w:hAnsi="Calibri" w:cs="Times New Roman"/>
                <w:b/>
                <w:color w:val="92D050"/>
                <w:sz w:val="16"/>
                <w:szCs w:val="16"/>
                <w:lang w:eastAsia="nl-NL"/>
              </w:rPr>
            </w:pPr>
            <w:r w:rsidRPr="0029280A">
              <w:rPr>
                <w:rFonts w:ascii="Calibri" w:eastAsia="Times New Roman" w:hAnsi="Calibri" w:cs="Times New Roman"/>
                <w:b/>
                <w:color w:val="92D050"/>
                <w:sz w:val="16"/>
                <w:szCs w:val="16"/>
                <w:lang w:eastAsia="nl-NL"/>
              </w:rPr>
              <w:t>perfect</w:t>
            </w:r>
          </w:p>
        </w:tc>
        <w:tc>
          <w:tcPr>
            <w:tcW w:w="960" w:type="dxa"/>
            <w:tcBorders>
              <w:top w:val="single" w:sz="8" w:space="0" w:color="auto"/>
              <w:left w:val="single" w:sz="4" w:space="0" w:color="auto"/>
              <w:bottom w:val="nil"/>
              <w:right w:val="nil"/>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b/>
                <w:color w:val="92D050"/>
                <w:sz w:val="16"/>
                <w:szCs w:val="16"/>
                <w:lang w:eastAsia="nl-NL"/>
              </w:rPr>
            </w:pPr>
            <w:r w:rsidRPr="0029280A">
              <w:rPr>
                <w:rFonts w:ascii="Calibri" w:eastAsia="Times New Roman" w:hAnsi="Calibri" w:cs="Times New Roman"/>
                <w:b/>
                <w:color w:val="92D050"/>
                <w:sz w:val="16"/>
                <w:szCs w:val="16"/>
                <w:lang w:eastAsia="nl-NL"/>
              </w:rPr>
              <w:t>meestal</w:t>
            </w:r>
          </w:p>
        </w:tc>
        <w:tc>
          <w:tcPr>
            <w:tcW w:w="960" w:type="dxa"/>
            <w:tcBorders>
              <w:top w:val="single" w:sz="8" w:space="0" w:color="auto"/>
              <w:left w:val="single" w:sz="4" w:space="0" w:color="auto"/>
              <w:bottom w:val="nil"/>
              <w:right w:val="single" w:sz="8" w:space="0" w:color="auto"/>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b/>
                <w:color w:val="92D050"/>
                <w:sz w:val="16"/>
                <w:szCs w:val="16"/>
                <w:lang w:eastAsia="nl-NL"/>
              </w:rPr>
            </w:pPr>
            <w:r w:rsidRPr="0029280A">
              <w:rPr>
                <w:rFonts w:ascii="Calibri" w:eastAsia="Times New Roman" w:hAnsi="Calibri" w:cs="Times New Roman"/>
                <w:b/>
                <w:color w:val="92D050"/>
                <w:sz w:val="16"/>
                <w:szCs w:val="16"/>
                <w:lang w:eastAsia="nl-NL"/>
              </w:rPr>
              <w:t>niet</w:t>
            </w:r>
          </w:p>
        </w:tc>
        <w:tc>
          <w:tcPr>
            <w:tcW w:w="960" w:type="dxa"/>
            <w:tcBorders>
              <w:top w:val="nil"/>
              <w:left w:val="nil"/>
              <w:bottom w:val="nil"/>
              <w:right w:val="nil"/>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b/>
                <w:color w:val="92D050"/>
                <w:sz w:val="16"/>
                <w:szCs w:val="16"/>
                <w:lang w:eastAsia="nl-NL"/>
              </w:rPr>
            </w:pPr>
          </w:p>
        </w:tc>
      </w:tr>
      <w:tr w:rsidR="00850BAC" w:rsidRPr="00850BAC" w:rsidTr="00CB2726">
        <w:trPr>
          <w:trHeight w:val="300"/>
        </w:trPr>
        <w:tc>
          <w:tcPr>
            <w:tcW w:w="6111" w:type="dxa"/>
            <w:tcBorders>
              <w:top w:val="nil"/>
              <w:left w:val="single" w:sz="8" w:space="0" w:color="auto"/>
              <w:bottom w:val="nil"/>
              <w:right w:val="nil"/>
            </w:tcBorders>
            <w:shd w:val="clear" w:color="auto" w:fill="auto"/>
            <w:noWrap/>
            <w:vAlign w:val="bottom"/>
            <w:hideMark/>
          </w:tcPr>
          <w:p w:rsidR="00850BAC" w:rsidRPr="00850BAC" w:rsidRDefault="00850BAC" w:rsidP="00850BAC">
            <w:pPr>
              <w:spacing w:after="0" w:line="240" w:lineRule="auto"/>
              <w:rPr>
                <w:rFonts w:ascii="Arial" w:eastAsia="Times New Roman" w:hAnsi="Arial" w:cs="Arial"/>
                <w:color w:val="000000"/>
                <w:sz w:val="16"/>
                <w:szCs w:val="16"/>
                <w:lang w:eastAsia="nl-NL"/>
              </w:rPr>
            </w:pPr>
            <w:r w:rsidRPr="00850BAC">
              <w:rPr>
                <w:rFonts w:ascii="Arial" w:eastAsia="Times New Roman" w:hAnsi="Arial" w:cs="Arial"/>
                <w:color w:val="000000"/>
                <w:sz w:val="16"/>
                <w:szCs w:val="16"/>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29280A">
            <w:pPr>
              <w:spacing w:after="0" w:line="240" w:lineRule="auto"/>
              <w:jc w:val="right"/>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single" w:sz="8"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CB2726">
        <w:trPr>
          <w:trHeight w:val="300"/>
        </w:trPr>
        <w:tc>
          <w:tcPr>
            <w:tcW w:w="6111" w:type="dxa"/>
            <w:tcBorders>
              <w:top w:val="nil"/>
              <w:left w:val="single" w:sz="8" w:space="0" w:color="auto"/>
              <w:bottom w:val="single" w:sz="4" w:space="0" w:color="auto"/>
              <w:right w:val="nil"/>
            </w:tcBorders>
            <w:shd w:val="clear" w:color="auto" w:fill="auto"/>
            <w:noWrap/>
            <w:vAlign w:val="bottom"/>
            <w:hideMark/>
          </w:tcPr>
          <w:p w:rsidR="00850BAC" w:rsidRDefault="00850BAC" w:rsidP="00850BAC">
            <w:pPr>
              <w:spacing w:after="0" w:line="240" w:lineRule="auto"/>
              <w:rPr>
                <w:rFonts w:ascii="Arial" w:eastAsia="Times New Roman" w:hAnsi="Arial" w:cs="Arial"/>
                <w:color w:val="000000"/>
                <w:sz w:val="16"/>
                <w:szCs w:val="16"/>
                <w:lang w:eastAsia="nl-NL"/>
              </w:rPr>
            </w:pPr>
            <w:r w:rsidRPr="00850BAC">
              <w:rPr>
                <w:rFonts w:ascii="Arial" w:eastAsia="Times New Roman" w:hAnsi="Arial" w:cs="Arial"/>
                <w:color w:val="000000"/>
                <w:sz w:val="16"/>
                <w:szCs w:val="16"/>
                <w:lang w:eastAsia="nl-NL"/>
              </w:rPr>
              <w:t>Elke nieuwe werknemer (vast, tijdelijk of interim) wordt op een gepaste manier onthaald op het bedrijf en krijgt zo de kans om zijn plek te vinden in de organisatie. Deze zaken komen aan bod in het onthaal:</w:t>
            </w:r>
          </w:p>
          <w:p w:rsidR="00850BAC" w:rsidRDefault="00850BAC" w:rsidP="00850BAC">
            <w:pPr>
              <w:spacing w:after="0" w:line="240" w:lineRule="auto"/>
              <w:rPr>
                <w:rFonts w:ascii="Arial" w:eastAsia="Times New Roman" w:hAnsi="Arial" w:cs="Arial"/>
                <w:color w:val="000000"/>
                <w:sz w:val="16"/>
                <w:szCs w:val="16"/>
                <w:lang w:eastAsia="nl-NL"/>
              </w:rPr>
            </w:pPr>
            <w:r w:rsidRPr="00850BAC">
              <w:rPr>
                <w:rFonts w:ascii="Arial" w:eastAsia="Times New Roman" w:hAnsi="Arial" w:cs="Arial"/>
                <w:color w:val="000000"/>
                <w:sz w:val="16"/>
                <w:szCs w:val="16"/>
                <w:lang w:eastAsia="nl-NL"/>
              </w:rPr>
              <w:t>• Arbeidsreglement en onthaalbrochure</w:t>
            </w:r>
          </w:p>
          <w:p w:rsidR="00850BAC" w:rsidRDefault="00850BAC" w:rsidP="00850BAC">
            <w:pPr>
              <w:spacing w:after="0" w:line="240" w:lineRule="auto"/>
              <w:rPr>
                <w:rFonts w:ascii="Arial" w:eastAsia="Times New Roman" w:hAnsi="Arial" w:cs="Arial"/>
                <w:color w:val="000000"/>
                <w:sz w:val="16"/>
                <w:szCs w:val="16"/>
                <w:lang w:eastAsia="nl-NL"/>
              </w:rPr>
            </w:pPr>
            <w:r w:rsidRPr="00850BAC">
              <w:rPr>
                <w:rFonts w:ascii="Arial" w:eastAsia="Times New Roman" w:hAnsi="Arial" w:cs="Arial"/>
                <w:color w:val="000000"/>
                <w:sz w:val="16"/>
                <w:szCs w:val="16"/>
                <w:lang w:eastAsia="nl-NL"/>
              </w:rPr>
              <w:t>• Kennismaking met de organisatie, collega’s, (direct) leidinggevenden en werknemersvertegenwoordigers</w:t>
            </w:r>
          </w:p>
          <w:p w:rsidR="00850BAC" w:rsidRDefault="00850BAC" w:rsidP="00850BAC">
            <w:pPr>
              <w:spacing w:after="0" w:line="240" w:lineRule="auto"/>
              <w:rPr>
                <w:rFonts w:ascii="Arial" w:eastAsia="Times New Roman" w:hAnsi="Arial" w:cs="Arial"/>
                <w:color w:val="000000"/>
                <w:sz w:val="16"/>
                <w:szCs w:val="16"/>
                <w:lang w:eastAsia="nl-NL"/>
              </w:rPr>
            </w:pPr>
            <w:r w:rsidRPr="00850BAC">
              <w:rPr>
                <w:rFonts w:ascii="Arial" w:eastAsia="Times New Roman" w:hAnsi="Arial" w:cs="Arial"/>
                <w:color w:val="000000"/>
                <w:sz w:val="16"/>
                <w:szCs w:val="16"/>
                <w:lang w:eastAsia="nl-NL"/>
              </w:rPr>
              <w:t>• Duidelijke omschrijving van het takenpakket, de opleiding en de evaluatie</w:t>
            </w:r>
          </w:p>
          <w:p w:rsidR="00850BAC" w:rsidRPr="00850BAC" w:rsidRDefault="00850BAC" w:rsidP="00850BAC">
            <w:pPr>
              <w:spacing w:after="0" w:line="240" w:lineRule="auto"/>
              <w:rPr>
                <w:rFonts w:ascii="Arial" w:eastAsia="Times New Roman" w:hAnsi="Arial" w:cs="Arial"/>
                <w:color w:val="000000"/>
                <w:sz w:val="16"/>
                <w:szCs w:val="16"/>
                <w:lang w:eastAsia="nl-NL"/>
              </w:rPr>
            </w:pPr>
            <w:r w:rsidRPr="00850BAC">
              <w:rPr>
                <w:rFonts w:ascii="Arial" w:eastAsia="Times New Roman" w:hAnsi="Arial" w:cs="Arial"/>
                <w:color w:val="000000"/>
                <w:sz w:val="16"/>
                <w:szCs w:val="16"/>
                <w:lang w:eastAsia="nl-NL"/>
              </w:rPr>
              <w:t>• Gebruik en veiligheid van de werkpost</w:t>
            </w:r>
          </w:p>
        </w:tc>
        <w:tc>
          <w:tcPr>
            <w:tcW w:w="960" w:type="dxa"/>
            <w:tcBorders>
              <w:top w:val="nil"/>
              <w:left w:val="single" w:sz="4" w:space="0" w:color="auto"/>
              <w:bottom w:val="single" w:sz="4" w:space="0" w:color="auto"/>
              <w:right w:val="nil"/>
            </w:tcBorders>
            <w:shd w:val="clear" w:color="auto" w:fill="auto"/>
            <w:noWrap/>
            <w:vAlign w:val="bottom"/>
            <w:hideMark/>
          </w:tcPr>
          <w:p w:rsidR="00850BAC" w:rsidRPr="00850BAC" w:rsidRDefault="0029280A" w:rsidP="0029280A">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3</w:t>
            </w:r>
          </w:p>
        </w:tc>
        <w:tc>
          <w:tcPr>
            <w:tcW w:w="960" w:type="dxa"/>
            <w:tcBorders>
              <w:top w:val="nil"/>
              <w:left w:val="single" w:sz="4" w:space="0" w:color="auto"/>
              <w:bottom w:val="single" w:sz="4" w:space="0" w:color="auto"/>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single" w:sz="4" w:space="0" w:color="auto"/>
              <w:right w:val="single" w:sz="8"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29280A" w:rsidTr="00CB2726">
        <w:trPr>
          <w:trHeight w:val="300"/>
        </w:trPr>
        <w:tc>
          <w:tcPr>
            <w:tcW w:w="6111" w:type="dxa"/>
            <w:tcBorders>
              <w:top w:val="single" w:sz="4" w:space="0" w:color="auto"/>
              <w:left w:val="single" w:sz="4" w:space="0" w:color="auto"/>
              <w:bottom w:val="nil"/>
              <w:right w:val="nil"/>
            </w:tcBorders>
            <w:shd w:val="clear" w:color="auto" w:fill="auto"/>
            <w:noWrap/>
            <w:vAlign w:val="bottom"/>
            <w:hideMark/>
          </w:tcPr>
          <w:p w:rsidR="00850BAC" w:rsidRPr="0029280A" w:rsidRDefault="00850BAC" w:rsidP="00850BAC">
            <w:pPr>
              <w:spacing w:after="0" w:line="240" w:lineRule="auto"/>
              <w:rPr>
                <w:rFonts w:ascii="Arial" w:eastAsia="Times New Roman" w:hAnsi="Arial" w:cs="Arial"/>
                <w:b/>
                <w:color w:val="92D050"/>
                <w:sz w:val="16"/>
                <w:szCs w:val="16"/>
                <w:lang w:eastAsia="nl-NL"/>
              </w:rPr>
            </w:pPr>
            <w:r w:rsidRPr="0029280A">
              <w:rPr>
                <w:rFonts w:ascii="Arial" w:eastAsia="Times New Roman" w:hAnsi="Arial" w:cs="Arial"/>
                <w:b/>
                <w:color w:val="92D050"/>
                <w:sz w:val="16"/>
                <w:szCs w:val="16"/>
                <w:lang w:eastAsia="nl-NL"/>
              </w:rPr>
              <w:t xml:space="preserve">2. Opleiding en </w:t>
            </w:r>
            <w:proofErr w:type="spellStart"/>
            <w:r w:rsidRPr="0029280A">
              <w:rPr>
                <w:rFonts w:ascii="Arial" w:eastAsia="Times New Roman" w:hAnsi="Arial" w:cs="Arial"/>
                <w:b/>
                <w:color w:val="92D050"/>
                <w:sz w:val="16"/>
                <w:szCs w:val="16"/>
                <w:lang w:eastAsia="nl-NL"/>
              </w:rPr>
              <w:t>coaching</w:t>
            </w:r>
            <w:proofErr w:type="spellEnd"/>
            <w:r w:rsidRPr="0029280A">
              <w:rPr>
                <w:rFonts w:ascii="Arial" w:eastAsia="Times New Roman" w:hAnsi="Arial" w:cs="Arial"/>
                <w:b/>
                <w:color w:val="92D050"/>
                <w:sz w:val="16"/>
                <w:szCs w:val="16"/>
                <w:lang w:eastAsia="nl-NL"/>
              </w:rPr>
              <w:t xml:space="preserve"> nieuwe werknemers</w:t>
            </w:r>
          </w:p>
        </w:tc>
        <w:tc>
          <w:tcPr>
            <w:tcW w:w="960" w:type="dxa"/>
            <w:tcBorders>
              <w:top w:val="single" w:sz="4" w:space="0" w:color="auto"/>
              <w:left w:val="single" w:sz="4" w:space="0" w:color="auto"/>
              <w:bottom w:val="nil"/>
              <w:right w:val="nil"/>
            </w:tcBorders>
            <w:shd w:val="clear" w:color="auto" w:fill="auto"/>
            <w:noWrap/>
            <w:vAlign w:val="bottom"/>
            <w:hideMark/>
          </w:tcPr>
          <w:p w:rsidR="00850BAC" w:rsidRPr="0029280A" w:rsidRDefault="00850BAC" w:rsidP="0029280A">
            <w:pPr>
              <w:spacing w:after="0" w:line="240" w:lineRule="auto"/>
              <w:rPr>
                <w:rFonts w:ascii="Arial" w:eastAsia="Times New Roman" w:hAnsi="Arial" w:cs="Arial"/>
                <w:b/>
                <w:color w:val="92D050"/>
                <w:sz w:val="16"/>
                <w:szCs w:val="16"/>
                <w:lang w:eastAsia="nl-NL"/>
              </w:rPr>
            </w:pPr>
            <w:r w:rsidRPr="0029280A">
              <w:rPr>
                <w:rFonts w:ascii="Arial" w:eastAsia="Times New Roman" w:hAnsi="Arial" w:cs="Arial"/>
                <w:b/>
                <w:color w:val="92D050"/>
                <w:sz w:val="16"/>
                <w:szCs w:val="16"/>
                <w:lang w:eastAsia="nl-NL"/>
              </w:rPr>
              <w:t> </w:t>
            </w:r>
          </w:p>
        </w:tc>
        <w:tc>
          <w:tcPr>
            <w:tcW w:w="960" w:type="dxa"/>
            <w:tcBorders>
              <w:top w:val="single" w:sz="4" w:space="0" w:color="auto"/>
              <w:left w:val="single" w:sz="4" w:space="0" w:color="auto"/>
              <w:bottom w:val="nil"/>
              <w:right w:val="nil"/>
            </w:tcBorders>
            <w:shd w:val="clear" w:color="auto" w:fill="auto"/>
            <w:noWrap/>
            <w:vAlign w:val="bottom"/>
            <w:hideMark/>
          </w:tcPr>
          <w:p w:rsidR="00850BAC" w:rsidRPr="0029280A" w:rsidRDefault="00850BAC" w:rsidP="00850BAC">
            <w:pPr>
              <w:spacing w:after="0" w:line="240" w:lineRule="auto"/>
              <w:rPr>
                <w:rFonts w:ascii="Arial" w:eastAsia="Times New Roman" w:hAnsi="Arial" w:cs="Arial"/>
                <w:b/>
                <w:color w:val="92D050"/>
                <w:sz w:val="16"/>
                <w:szCs w:val="16"/>
                <w:lang w:eastAsia="nl-NL"/>
              </w:rPr>
            </w:pPr>
            <w:r w:rsidRPr="0029280A">
              <w:rPr>
                <w:rFonts w:ascii="Arial" w:eastAsia="Times New Roman" w:hAnsi="Arial" w:cs="Arial"/>
                <w:b/>
                <w:color w:val="92D050"/>
                <w:sz w:val="16"/>
                <w:szCs w:val="16"/>
                <w:lang w:eastAsia="nl-NL"/>
              </w:rPr>
              <w:t> </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850BAC" w:rsidRPr="0029280A" w:rsidRDefault="00850BAC" w:rsidP="00850BAC">
            <w:pPr>
              <w:spacing w:after="0" w:line="240" w:lineRule="auto"/>
              <w:rPr>
                <w:rFonts w:ascii="Arial" w:eastAsia="Times New Roman" w:hAnsi="Arial" w:cs="Arial"/>
                <w:b/>
                <w:color w:val="92D050"/>
                <w:sz w:val="16"/>
                <w:szCs w:val="16"/>
                <w:lang w:eastAsia="nl-NL"/>
              </w:rPr>
            </w:pPr>
            <w:r w:rsidRPr="0029280A">
              <w:rPr>
                <w:rFonts w:ascii="Arial" w:eastAsia="Times New Roman" w:hAnsi="Arial" w:cs="Arial"/>
                <w:b/>
                <w:color w:val="92D050"/>
                <w:sz w:val="16"/>
                <w:szCs w:val="16"/>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29280A" w:rsidRDefault="00850BAC" w:rsidP="00850BAC">
            <w:pPr>
              <w:spacing w:after="0" w:line="240" w:lineRule="auto"/>
              <w:rPr>
                <w:rFonts w:ascii="Arial" w:eastAsia="Times New Roman" w:hAnsi="Arial" w:cs="Arial"/>
                <w:b/>
                <w:color w:val="92D050"/>
                <w:sz w:val="16"/>
                <w:szCs w:val="16"/>
                <w:lang w:eastAsia="nl-NL"/>
              </w:rPr>
            </w:pPr>
          </w:p>
        </w:tc>
      </w:tr>
      <w:tr w:rsidR="00850BAC" w:rsidRPr="00850BAC" w:rsidTr="00CB2726">
        <w:trPr>
          <w:trHeight w:val="300"/>
        </w:trPr>
        <w:tc>
          <w:tcPr>
            <w:tcW w:w="6111"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Arial" w:eastAsia="Times New Roman" w:hAnsi="Arial" w:cs="Arial"/>
                <w:color w:val="000000"/>
                <w:sz w:val="16"/>
                <w:szCs w:val="16"/>
                <w:lang w:eastAsia="nl-NL"/>
              </w:rPr>
            </w:pPr>
            <w:r w:rsidRPr="00850BAC">
              <w:rPr>
                <w:rFonts w:ascii="Arial" w:eastAsia="Times New Roman" w:hAnsi="Arial" w:cs="Arial"/>
                <w:color w:val="000000"/>
                <w:sz w:val="16"/>
                <w:szCs w:val="16"/>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29280A">
            <w:pPr>
              <w:spacing w:after="0" w:line="240" w:lineRule="auto"/>
              <w:jc w:val="right"/>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CB2726">
        <w:trPr>
          <w:trHeight w:val="300"/>
        </w:trPr>
        <w:tc>
          <w:tcPr>
            <w:tcW w:w="6111"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Arial" w:eastAsia="Times New Roman" w:hAnsi="Arial" w:cs="Arial"/>
                <w:color w:val="000000"/>
                <w:sz w:val="16"/>
                <w:szCs w:val="16"/>
                <w:lang w:eastAsia="nl-NL"/>
              </w:rPr>
            </w:pPr>
            <w:r w:rsidRPr="00850BAC">
              <w:rPr>
                <w:rFonts w:ascii="Arial" w:eastAsia="Times New Roman" w:hAnsi="Arial" w:cs="Arial"/>
                <w:color w:val="000000"/>
                <w:sz w:val="16"/>
                <w:szCs w:val="16"/>
                <w:lang w:eastAsia="nl-NL"/>
              </w:rPr>
              <w:t>Elke nieuwe werknemer krijgt de tijd en de kansen om de job grondig te leren kennen.</w:t>
            </w:r>
          </w:p>
        </w:tc>
        <w:tc>
          <w:tcPr>
            <w:tcW w:w="960" w:type="dxa"/>
            <w:tcBorders>
              <w:top w:val="nil"/>
              <w:left w:val="single" w:sz="4" w:space="0" w:color="auto"/>
              <w:bottom w:val="nil"/>
              <w:right w:val="nil"/>
            </w:tcBorders>
            <w:shd w:val="clear" w:color="auto" w:fill="auto"/>
            <w:noWrap/>
            <w:vAlign w:val="bottom"/>
            <w:hideMark/>
          </w:tcPr>
          <w:p w:rsidR="00850BAC" w:rsidRPr="00850BAC" w:rsidRDefault="0029280A" w:rsidP="0029280A">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3</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CB2726">
        <w:trPr>
          <w:trHeight w:val="300"/>
        </w:trPr>
        <w:tc>
          <w:tcPr>
            <w:tcW w:w="6111" w:type="dxa"/>
            <w:tcBorders>
              <w:top w:val="nil"/>
              <w:left w:val="single" w:sz="4" w:space="0" w:color="auto"/>
              <w:bottom w:val="single" w:sz="4" w:space="0" w:color="auto"/>
              <w:right w:val="nil"/>
            </w:tcBorders>
            <w:shd w:val="clear" w:color="auto" w:fill="auto"/>
            <w:noWrap/>
            <w:vAlign w:val="bottom"/>
            <w:hideMark/>
          </w:tcPr>
          <w:p w:rsidR="00850BAC" w:rsidRPr="00850BAC" w:rsidRDefault="00850BAC" w:rsidP="00850BAC">
            <w:pPr>
              <w:spacing w:after="0" w:line="240" w:lineRule="auto"/>
              <w:rPr>
                <w:rFonts w:ascii="Arial" w:eastAsia="Times New Roman" w:hAnsi="Arial" w:cs="Arial"/>
                <w:color w:val="000000"/>
                <w:sz w:val="16"/>
                <w:szCs w:val="16"/>
                <w:lang w:eastAsia="nl-NL"/>
              </w:rPr>
            </w:pPr>
            <w:r w:rsidRPr="00850BAC">
              <w:rPr>
                <w:rFonts w:ascii="Arial" w:eastAsia="Times New Roman" w:hAnsi="Arial" w:cs="Arial"/>
                <w:color w:val="000000"/>
                <w:sz w:val="16"/>
                <w:szCs w:val="16"/>
                <w:lang w:eastAsia="nl-NL"/>
              </w:rPr>
              <w:t>Voor elke functie bestaat hiertoe een duidelijk opleidingsplan, dat duidelijk maakt wat er</w:t>
            </w:r>
            <w:r w:rsidR="00025D79">
              <w:rPr>
                <w:rFonts w:ascii="Arial" w:eastAsia="Times New Roman" w:hAnsi="Arial" w:cs="Arial"/>
                <w:color w:val="000000"/>
                <w:sz w:val="16"/>
                <w:szCs w:val="16"/>
                <w:lang w:eastAsia="nl-NL"/>
              </w:rPr>
              <w:t xml:space="preserve"> </w:t>
            </w:r>
            <w:r w:rsidR="00025D79" w:rsidRPr="00850BAC">
              <w:rPr>
                <w:rFonts w:ascii="Arial" w:eastAsia="Times New Roman" w:hAnsi="Arial" w:cs="Arial"/>
                <w:color w:val="000000"/>
                <w:sz w:val="16"/>
                <w:szCs w:val="16"/>
                <w:lang w:eastAsia="nl-NL"/>
              </w:rPr>
              <w:t>waar, wanneer en hoe wordt geleerd en op welke manier de nieuwe werknemer zal worden</w:t>
            </w:r>
            <w:r w:rsidR="00025D79">
              <w:rPr>
                <w:rFonts w:ascii="Arial" w:eastAsia="Times New Roman" w:hAnsi="Arial" w:cs="Arial"/>
                <w:color w:val="000000"/>
                <w:sz w:val="16"/>
                <w:szCs w:val="16"/>
                <w:lang w:eastAsia="nl-NL"/>
              </w:rPr>
              <w:t xml:space="preserve"> </w:t>
            </w:r>
            <w:r w:rsidR="00025D79" w:rsidRPr="00850BAC">
              <w:rPr>
                <w:rFonts w:ascii="Arial" w:eastAsia="Times New Roman" w:hAnsi="Arial" w:cs="Arial"/>
                <w:color w:val="000000"/>
                <w:sz w:val="16"/>
                <w:szCs w:val="16"/>
                <w:lang w:eastAsia="nl-NL"/>
              </w:rPr>
              <w:t>geëvalueerd.</w:t>
            </w:r>
            <w:r w:rsidR="00025D79">
              <w:rPr>
                <w:rFonts w:ascii="Arial" w:eastAsia="Times New Roman" w:hAnsi="Arial" w:cs="Arial"/>
                <w:color w:val="000000"/>
                <w:sz w:val="16"/>
                <w:szCs w:val="16"/>
                <w:lang w:eastAsia="nl-NL"/>
              </w:rPr>
              <w:t xml:space="preserve">  </w:t>
            </w:r>
            <w:r w:rsidR="00025D79" w:rsidRPr="00850BAC">
              <w:rPr>
                <w:rFonts w:ascii="Arial" w:eastAsia="Times New Roman" w:hAnsi="Arial" w:cs="Arial"/>
                <w:color w:val="000000"/>
                <w:sz w:val="16"/>
                <w:szCs w:val="16"/>
                <w:lang w:eastAsia="nl-NL"/>
              </w:rPr>
              <w:t>Ervaren collega’s worden aangeduid als peter, coach, mentor voor de begeleiding van nieuwe</w:t>
            </w:r>
            <w:r w:rsidR="00025D79">
              <w:rPr>
                <w:rFonts w:ascii="Arial" w:eastAsia="Times New Roman" w:hAnsi="Arial" w:cs="Arial"/>
                <w:color w:val="000000"/>
                <w:sz w:val="16"/>
                <w:szCs w:val="16"/>
                <w:lang w:eastAsia="nl-NL"/>
              </w:rPr>
              <w:t xml:space="preserve"> </w:t>
            </w:r>
            <w:r w:rsidR="00025D79" w:rsidRPr="00850BAC">
              <w:rPr>
                <w:rFonts w:ascii="Arial" w:eastAsia="Times New Roman" w:hAnsi="Arial" w:cs="Arial"/>
                <w:color w:val="000000"/>
                <w:sz w:val="16"/>
                <w:szCs w:val="16"/>
                <w:lang w:eastAsia="nl-NL"/>
              </w:rPr>
              <w:t>werknemers. Voor deze begeleider zijn er duidelijke afspraken over de tijd die hij hierin kan</w:t>
            </w:r>
            <w:r w:rsidR="00025D79">
              <w:rPr>
                <w:rFonts w:ascii="Arial" w:eastAsia="Times New Roman" w:hAnsi="Arial" w:cs="Arial"/>
                <w:color w:val="000000"/>
                <w:sz w:val="16"/>
                <w:szCs w:val="16"/>
                <w:lang w:eastAsia="nl-NL"/>
              </w:rPr>
              <w:t xml:space="preserve"> </w:t>
            </w:r>
            <w:r w:rsidR="00025D79" w:rsidRPr="00850BAC">
              <w:rPr>
                <w:rFonts w:ascii="Arial" w:eastAsia="Times New Roman" w:hAnsi="Arial" w:cs="Arial"/>
                <w:color w:val="000000"/>
                <w:sz w:val="16"/>
                <w:szCs w:val="16"/>
                <w:lang w:eastAsia="nl-NL"/>
              </w:rPr>
              <w:t>steken, de verwachtingen van het bedrijf, de opleiding die hij krijgt om zelf opleider/begeleider</w:t>
            </w:r>
            <w:r w:rsidR="00025D79">
              <w:rPr>
                <w:rFonts w:ascii="Arial" w:eastAsia="Times New Roman" w:hAnsi="Arial" w:cs="Arial"/>
                <w:color w:val="000000"/>
                <w:sz w:val="16"/>
                <w:szCs w:val="16"/>
                <w:lang w:eastAsia="nl-NL"/>
              </w:rPr>
              <w:t xml:space="preserve"> </w:t>
            </w:r>
            <w:r w:rsidR="00025D79" w:rsidRPr="00850BAC">
              <w:rPr>
                <w:rFonts w:ascii="Arial" w:eastAsia="Times New Roman" w:hAnsi="Arial" w:cs="Arial"/>
                <w:color w:val="000000"/>
                <w:sz w:val="16"/>
                <w:szCs w:val="16"/>
                <w:lang w:eastAsia="nl-NL"/>
              </w:rPr>
              <w:t>te worden… Door ervaren werknemers de kans te geven om nieuwe collega’s op te</w:t>
            </w:r>
            <w:r w:rsidR="00025D79">
              <w:rPr>
                <w:rFonts w:ascii="Arial" w:eastAsia="Times New Roman" w:hAnsi="Arial" w:cs="Arial"/>
                <w:color w:val="000000"/>
                <w:sz w:val="16"/>
                <w:szCs w:val="16"/>
                <w:lang w:eastAsia="nl-NL"/>
              </w:rPr>
              <w:t xml:space="preserve"> </w:t>
            </w:r>
            <w:r w:rsidR="00025D79" w:rsidRPr="00850BAC">
              <w:rPr>
                <w:rFonts w:ascii="Arial" w:eastAsia="Times New Roman" w:hAnsi="Arial" w:cs="Arial"/>
                <w:color w:val="000000"/>
                <w:sz w:val="16"/>
                <w:szCs w:val="16"/>
                <w:lang w:eastAsia="nl-NL"/>
              </w:rPr>
              <w:t xml:space="preserve">leiden, krijgen ook zij </w:t>
            </w:r>
            <w:proofErr w:type="spellStart"/>
            <w:r w:rsidR="00025D79" w:rsidRPr="00850BAC">
              <w:rPr>
                <w:rFonts w:ascii="Arial" w:eastAsia="Times New Roman" w:hAnsi="Arial" w:cs="Arial"/>
                <w:color w:val="000000"/>
                <w:sz w:val="16"/>
                <w:szCs w:val="16"/>
                <w:lang w:eastAsia="nl-NL"/>
              </w:rPr>
              <w:t>ontplooiings</w:t>
            </w:r>
            <w:proofErr w:type="spellEnd"/>
            <w:r w:rsidR="00025D79" w:rsidRPr="00850BAC">
              <w:rPr>
                <w:rFonts w:ascii="Arial" w:eastAsia="Times New Roman" w:hAnsi="Arial" w:cs="Arial"/>
                <w:color w:val="000000"/>
                <w:sz w:val="16"/>
                <w:szCs w:val="16"/>
                <w:lang w:eastAsia="nl-NL"/>
              </w:rPr>
              <w:t>- en ontwikkelingskansen.</w:t>
            </w:r>
          </w:p>
        </w:tc>
        <w:tc>
          <w:tcPr>
            <w:tcW w:w="960" w:type="dxa"/>
            <w:tcBorders>
              <w:top w:val="nil"/>
              <w:left w:val="single" w:sz="4" w:space="0" w:color="auto"/>
              <w:bottom w:val="single" w:sz="4" w:space="0" w:color="auto"/>
              <w:right w:val="nil"/>
            </w:tcBorders>
            <w:shd w:val="clear" w:color="auto" w:fill="auto"/>
            <w:noWrap/>
            <w:vAlign w:val="bottom"/>
            <w:hideMark/>
          </w:tcPr>
          <w:p w:rsidR="00850BAC" w:rsidRPr="00850BAC" w:rsidRDefault="00850BAC" w:rsidP="0029280A">
            <w:pPr>
              <w:spacing w:after="0" w:line="240" w:lineRule="auto"/>
              <w:jc w:val="right"/>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single" w:sz="4" w:space="0" w:color="auto"/>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29280A" w:rsidTr="00CB2726">
        <w:trPr>
          <w:trHeight w:val="300"/>
        </w:trPr>
        <w:tc>
          <w:tcPr>
            <w:tcW w:w="6111" w:type="dxa"/>
            <w:tcBorders>
              <w:top w:val="single" w:sz="4" w:space="0" w:color="auto"/>
              <w:left w:val="single" w:sz="8" w:space="0" w:color="auto"/>
              <w:bottom w:val="nil"/>
              <w:right w:val="nil"/>
            </w:tcBorders>
            <w:shd w:val="clear" w:color="auto" w:fill="auto"/>
            <w:noWrap/>
            <w:vAlign w:val="bottom"/>
            <w:hideMark/>
          </w:tcPr>
          <w:p w:rsidR="00850BAC" w:rsidRPr="0029280A" w:rsidRDefault="00850BAC" w:rsidP="00850BAC">
            <w:pPr>
              <w:spacing w:after="0" w:line="240" w:lineRule="auto"/>
              <w:rPr>
                <w:rFonts w:ascii="Arial" w:eastAsia="Times New Roman" w:hAnsi="Arial" w:cs="Arial"/>
                <w:b/>
                <w:color w:val="92D050"/>
                <w:sz w:val="16"/>
                <w:szCs w:val="16"/>
                <w:lang w:eastAsia="nl-NL"/>
              </w:rPr>
            </w:pPr>
            <w:r w:rsidRPr="0029280A">
              <w:rPr>
                <w:rFonts w:ascii="Arial" w:eastAsia="Times New Roman" w:hAnsi="Arial" w:cs="Arial"/>
                <w:b/>
                <w:color w:val="92D050"/>
                <w:sz w:val="16"/>
                <w:szCs w:val="16"/>
                <w:lang w:eastAsia="nl-NL"/>
              </w:rPr>
              <w:t>3. Duidelijke functieomschrijvingen</w:t>
            </w:r>
          </w:p>
        </w:tc>
        <w:tc>
          <w:tcPr>
            <w:tcW w:w="960" w:type="dxa"/>
            <w:tcBorders>
              <w:top w:val="single" w:sz="4" w:space="0" w:color="auto"/>
              <w:left w:val="single" w:sz="4" w:space="0" w:color="auto"/>
              <w:bottom w:val="nil"/>
              <w:right w:val="nil"/>
            </w:tcBorders>
            <w:shd w:val="clear" w:color="auto" w:fill="auto"/>
            <w:noWrap/>
            <w:vAlign w:val="bottom"/>
            <w:hideMark/>
          </w:tcPr>
          <w:p w:rsidR="00850BAC" w:rsidRPr="0029280A" w:rsidRDefault="00850BAC" w:rsidP="0029280A">
            <w:pPr>
              <w:spacing w:after="0" w:line="240" w:lineRule="auto"/>
              <w:rPr>
                <w:rFonts w:ascii="Arial" w:eastAsia="Times New Roman" w:hAnsi="Arial" w:cs="Arial"/>
                <w:b/>
                <w:color w:val="92D050"/>
                <w:sz w:val="16"/>
                <w:szCs w:val="16"/>
                <w:lang w:eastAsia="nl-NL"/>
              </w:rPr>
            </w:pPr>
            <w:r w:rsidRPr="0029280A">
              <w:rPr>
                <w:rFonts w:ascii="Arial" w:eastAsia="Times New Roman" w:hAnsi="Arial" w:cs="Arial"/>
                <w:b/>
                <w:color w:val="92D050"/>
                <w:sz w:val="16"/>
                <w:szCs w:val="16"/>
                <w:lang w:eastAsia="nl-NL"/>
              </w:rPr>
              <w:t> </w:t>
            </w:r>
          </w:p>
        </w:tc>
        <w:tc>
          <w:tcPr>
            <w:tcW w:w="960" w:type="dxa"/>
            <w:tcBorders>
              <w:top w:val="single" w:sz="4" w:space="0" w:color="auto"/>
              <w:left w:val="single" w:sz="4" w:space="0" w:color="auto"/>
              <w:bottom w:val="nil"/>
              <w:right w:val="nil"/>
            </w:tcBorders>
            <w:shd w:val="clear" w:color="auto" w:fill="auto"/>
            <w:noWrap/>
            <w:vAlign w:val="bottom"/>
            <w:hideMark/>
          </w:tcPr>
          <w:p w:rsidR="00850BAC" w:rsidRPr="0029280A" w:rsidRDefault="00850BAC" w:rsidP="00850BAC">
            <w:pPr>
              <w:spacing w:after="0" w:line="240" w:lineRule="auto"/>
              <w:rPr>
                <w:rFonts w:ascii="Arial" w:eastAsia="Times New Roman" w:hAnsi="Arial" w:cs="Arial"/>
                <w:b/>
                <w:color w:val="92D050"/>
                <w:sz w:val="16"/>
                <w:szCs w:val="16"/>
                <w:lang w:eastAsia="nl-NL"/>
              </w:rPr>
            </w:pPr>
            <w:r w:rsidRPr="0029280A">
              <w:rPr>
                <w:rFonts w:ascii="Arial" w:eastAsia="Times New Roman" w:hAnsi="Arial" w:cs="Arial"/>
                <w:b/>
                <w:color w:val="92D050"/>
                <w:sz w:val="16"/>
                <w:szCs w:val="16"/>
                <w:lang w:eastAsia="nl-NL"/>
              </w:rPr>
              <w:t> </w:t>
            </w:r>
          </w:p>
        </w:tc>
        <w:tc>
          <w:tcPr>
            <w:tcW w:w="960" w:type="dxa"/>
            <w:tcBorders>
              <w:top w:val="single" w:sz="4" w:space="0" w:color="auto"/>
              <w:left w:val="single" w:sz="4" w:space="0" w:color="auto"/>
              <w:bottom w:val="nil"/>
              <w:right w:val="single" w:sz="8" w:space="0" w:color="auto"/>
            </w:tcBorders>
            <w:shd w:val="clear" w:color="auto" w:fill="auto"/>
            <w:noWrap/>
            <w:vAlign w:val="bottom"/>
            <w:hideMark/>
          </w:tcPr>
          <w:p w:rsidR="00850BAC" w:rsidRPr="0029280A" w:rsidRDefault="00850BAC" w:rsidP="00850BAC">
            <w:pPr>
              <w:spacing w:after="0" w:line="240" w:lineRule="auto"/>
              <w:rPr>
                <w:rFonts w:ascii="Arial" w:eastAsia="Times New Roman" w:hAnsi="Arial" w:cs="Arial"/>
                <w:b/>
                <w:color w:val="92D050"/>
                <w:sz w:val="16"/>
                <w:szCs w:val="16"/>
                <w:lang w:eastAsia="nl-NL"/>
              </w:rPr>
            </w:pPr>
            <w:r w:rsidRPr="0029280A">
              <w:rPr>
                <w:rFonts w:ascii="Arial" w:eastAsia="Times New Roman" w:hAnsi="Arial" w:cs="Arial"/>
                <w:b/>
                <w:color w:val="92D050"/>
                <w:sz w:val="16"/>
                <w:szCs w:val="16"/>
                <w:lang w:eastAsia="nl-NL"/>
              </w:rPr>
              <w:t> </w:t>
            </w:r>
          </w:p>
        </w:tc>
        <w:tc>
          <w:tcPr>
            <w:tcW w:w="960" w:type="dxa"/>
            <w:tcBorders>
              <w:top w:val="nil"/>
              <w:left w:val="nil"/>
              <w:bottom w:val="nil"/>
              <w:right w:val="nil"/>
            </w:tcBorders>
            <w:shd w:val="clear" w:color="auto" w:fill="auto"/>
            <w:noWrap/>
            <w:vAlign w:val="bottom"/>
            <w:hideMark/>
          </w:tcPr>
          <w:p w:rsidR="00850BAC" w:rsidRPr="0029280A" w:rsidRDefault="00850BAC" w:rsidP="00850BAC">
            <w:pPr>
              <w:spacing w:after="0" w:line="240" w:lineRule="auto"/>
              <w:rPr>
                <w:rFonts w:ascii="Arial" w:eastAsia="Times New Roman" w:hAnsi="Arial" w:cs="Arial"/>
                <w:b/>
                <w:color w:val="92D050"/>
                <w:sz w:val="16"/>
                <w:szCs w:val="16"/>
                <w:lang w:eastAsia="nl-NL"/>
              </w:rPr>
            </w:pPr>
          </w:p>
        </w:tc>
      </w:tr>
      <w:tr w:rsidR="00850BAC" w:rsidRPr="00850BAC" w:rsidTr="00CB2726">
        <w:trPr>
          <w:trHeight w:val="300"/>
        </w:trPr>
        <w:tc>
          <w:tcPr>
            <w:tcW w:w="6111" w:type="dxa"/>
            <w:tcBorders>
              <w:top w:val="nil"/>
              <w:left w:val="single" w:sz="8" w:space="0" w:color="auto"/>
              <w:bottom w:val="nil"/>
              <w:right w:val="nil"/>
            </w:tcBorders>
            <w:shd w:val="clear" w:color="auto" w:fill="auto"/>
            <w:noWrap/>
            <w:vAlign w:val="bottom"/>
            <w:hideMark/>
          </w:tcPr>
          <w:p w:rsidR="00850BAC" w:rsidRPr="00850BAC" w:rsidRDefault="00850BAC" w:rsidP="00850BAC">
            <w:pPr>
              <w:spacing w:after="0" w:line="240" w:lineRule="auto"/>
              <w:rPr>
                <w:rFonts w:ascii="Arial" w:eastAsia="Times New Roman" w:hAnsi="Arial" w:cs="Arial"/>
                <w:color w:val="000000"/>
                <w:sz w:val="16"/>
                <w:szCs w:val="16"/>
                <w:lang w:eastAsia="nl-NL"/>
              </w:rPr>
            </w:pPr>
            <w:r w:rsidRPr="00850BAC">
              <w:rPr>
                <w:rFonts w:ascii="Arial" w:eastAsia="Times New Roman" w:hAnsi="Arial" w:cs="Arial"/>
                <w:color w:val="000000"/>
                <w:sz w:val="16"/>
                <w:szCs w:val="16"/>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29280A">
            <w:pPr>
              <w:spacing w:after="0" w:line="240" w:lineRule="auto"/>
              <w:jc w:val="right"/>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single" w:sz="8"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CB2726">
        <w:trPr>
          <w:trHeight w:val="300"/>
        </w:trPr>
        <w:tc>
          <w:tcPr>
            <w:tcW w:w="6111" w:type="dxa"/>
            <w:tcBorders>
              <w:top w:val="nil"/>
              <w:left w:val="single" w:sz="8" w:space="0" w:color="auto"/>
              <w:bottom w:val="single" w:sz="4" w:space="0" w:color="auto"/>
              <w:right w:val="nil"/>
            </w:tcBorders>
            <w:shd w:val="clear" w:color="auto" w:fill="auto"/>
            <w:noWrap/>
            <w:vAlign w:val="bottom"/>
            <w:hideMark/>
          </w:tcPr>
          <w:p w:rsidR="00850BAC" w:rsidRPr="00850BAC" w:rsidRDefault="00850BAC" w:rsidP="00850BAC">
            <w:pPr>
              <w:spacing w:after="0" w:line="240" w:lineRule="auto"/>
              <w:rPr>
                <w:rFonts w:ascii="Arial" w:eastAsia="Times New Roman" w:hAnsi="Arial" w:cs="Arial"/>
                <w:color w:val="000000"/>
                <w:sz w:val="16"/>
                <w:szCs w:val="16"/>
                <w:lang w:eastAsia="nl-NL"/>
              </w:rPr>
            </w:pPr>
            <w:r w:rsidRPr="00850BAC">
              <w:rPr>
                <w:rFonts w:ascii="Arial" w:eastAsia="Times New Roman" w:hAnsi="Arial" w:cs="Arial"/>
                <w:color w:val="000000"/>
                <w:sz w:val="16"/>
                <w:szCs w:val="16"/>
                <w:lang w:eastAsia="nl-NL"/>
              </w:rPr>
              <w:t>Voor elke werknemer is het duidelijk welke taken hij moet verrichten, welke verantwoordelijkheden</w:t>
            </w:r>
            <w:r w:rsidR="00025D79">
              <w:rPr>
                <w:rFonts w:ascii="Arial" w:eastAsia="Times New Roman" w:hAnsi="Arial" w:cs="Arial"/>
                <w:color w:val="000000"/>
                <w:sz w:val="16"/>
                <w:szCs w:val="16"/>
                <w:lang w:eastAsia="nl-NL"/>
              </w:rPr>
              <w:t xml:space="preserve"> </w:t>
            </w:r>
            <w:r w:rsidR="00025D79" w:rsidRPr="00850BAC">
              <w:rPr>
                <w:rFonts w:ascii="Arial" w:eastAsia="Times New Roman" w:hAnsi="Arial" w:cs="Arial"/>
                <w:color w:val="000000"/>
                <w:sz w:val="16"/>
                <w:szCs w:val="16"/>
                <w:lang w:eastAsia="nl-NL"/>
              </w:rPr>
              <w:t>hij heeft en aan wie hij moet rapporteren. Dit is vastgelegd in zijn functieomschrijving.</w:t>
            </w:r>
            <w:r w:rsidR="00025D79">
              <w:rPr>
                <w:rFonts w:ascii="Arial" w:eastAsia="Times New Roman" w:hAnsi="Arial" w:cs="Arial"/>
                <w:color w:val="000000"/>
                <w:sz w:val="16"/>
                <w:szCs w:val="16"/>
                <w:lang w:eastAsia="nl-NL"/>
              </w:rPr>
              <w:t xml:space="preserve">  </w:t>
            </w:r>
            <w:r w:rsidR="00025D79" w:rsidRPr="00850BAC">
              <w:rPr>
                <w:rFonts w:ascii="Arial" w:eastAsia="Times New Roman" w:hAnsi="Arial" w:cs="Arial"/>
                <w:color w:val="000000"/>
                <w:sz w:val="16"/>
                <w:szCs w:val="16"/>
                <w:lang w:eastAsia="nl-NL"/>
              </w:rPr>
              <w:t>Door duidelijke functieomschrijvingen is het makkelijker om de juiste man/vrouw op de juiste</w:t>
            </w:r>
            <w:r w:rsidR="00025D79">
              <w:rPr>
                <w:rFonts w:ascii="Arial" w:eastAsia="Times New Roman" w:hAnsi="Arial" w:cs="Arial"/>
                <w:color w:val="000000"/>
                <w:sz w:val="16"/>
                <w:szCs w:val="16"/>
                <w:lang w:eastAsia="nl-NL"/>
              </w:rPr>
              <w:t xml:space="preserve"> </w:t>
            </w:r>
            <w:r w:rsidR="00025D79" w:rsidRPr="00850BAC">
              <w:rPr>
                <w:rFonts w:ascii="Arial" w:eastAsia="Times New Roman" w:hAnsi="Arial" w:cs="Arial"/>
                <w:color w:val="000000"/>
                <w:sz w:val="16"/>
                <w:szCs w:val="16"/>
                <w:lang w:eastAsia="nl-NL"/>
              </w:rPr>
              <w:t>plaats te hebben. De aandacht gaat minder naar diplomavereisten en meer naar de vereisten</w:t>
            </w:r>
            <w:r w:rsidR="00025D79">
              <w:rPr>
                <w:rFonts w:ascii="Arial" w:eastAsia="Times New Roman" w:hAnsi="Arial" w:cs="Arial"/>
                <w:color w:val="000000"/>
                <w:sz w:val="16"/>
                <w:szCs w:val="16"/>
                <w:lang w:eastAsia="nl-NL"/>
              </w:rPr>
              <w:t xml:space="preserve"> </w:t>
            </w:r>
            <w:r w:rsidR="00025D79" w:rsidRPr="00850BAC">
              <w:rPr>
                <w:rFonts w:ascii="Arial" w:eastAsia="Times New Roman" w:hAnsi="Arial" w:cs="Arial"/>
                <w:color w:val="000000"/>
                <w:sz w:val="16"/>
                <w:szCs w:val="16"/>
                <w:lang w:eastAsia="nl-NL"/>
              </w:rPr>
              <w:t>van de functie. Duidelijkheid over de taken zorgt ervoor dat eventuele problemen bij werkverdeling</w:t>
            </w:r>
            <w:r w:rsidR="00025D79">
              <w:rPr>
                <w:rFonts w:ascii="Arial" w:eastAsia="Times New Roman" w:hAnsi="Arial" w:cs="Arial"/>
                <w:color w:val="000000"/>
                <w:sz w:val="16"/>
                <w:szCs w:val="16"/>
                <w:lang w:eastAsia="nl-NL"/>
              </w:rPr>
              <w:t xml:space="preserve"> </w:t>
            </w:r>
            <w:r w:rsidR="00025D79" w:rsidRPr="00850BAC">
              <w:rPr>
                <w:rFonts w:ascii="Arial" w:eastAsia="Times New Roman" w:hAnsi="Arial" w:cs="Arial"/>
                <w:color w:val="000000"/>
                <w:sz w:val="16"/>
                <w:szCs w:val="16"/>
                <w:lang w:eastAsia="nl-NL"/>
              </w:rPr>
              <w:t>bespreekbaar zijn; dit vermijdt dat werknemers onderling concurrenten worden.</w:t>
            </w:r>
          </w:p>
        </w:tc>
        <w:tc>
          <w:tcPr>
            <w:tcW w:w="960" w:type="dxa"/>
            <w:tcBorders>
              <w:top w:val="nil"/>
              <w:left w:val="single" w:sz="4" w:space="0" w:color="auto"/>
              <w:bottom w:val="single" w:sz="4" w:space="0" w:color="auto"/>
              <w:right w:val="nil"/>
            </w:tcBorders>
            <w:shd w:val="clear" w:color="auto" w:fill="auto"/>
            <w:noWrap/>
            <w:vAlign w:val="bottom"/>
            <w:hideMark/>
          </w:tcPr>
          <w:p w:rsidR="00850BAC" w:rsidRPr="00850BAC" w:rsidRDefault="0029280A" w:rsidP="0029280A">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3</w:t>
            </w:r>
          </w:p>
        </w:tc>
        <w:tc>
          <w:tcPr>
            <w:tcW w:w="960" w:type="dxa"/>
            <w:tcBorders>
              <w:top w:val="nil"/>
              <w:left w:val="single" w:sz="4" w:space="0" w:color="auto"/>
              <w:bottom w:val="single" w:sz="4" w:space="0" w:color="auto"/>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single" w:sz="4" w:space="0" w:color="auto"/>
              <w:right w:val="single" w:sz="8"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29280A" w:rsidTr="00CB2726">
        <w:trPr>
          <w:trHeight w:val="300"/>
        </w:trPr>
        <w:tc>
          <w:tcPr>
            <w:tcW w:w="6111" w:type="dxa"/>
            <w:tcBorders>
              <w:top w:val="single" w:sz="4" w:space="0" w:color="auto"/>
              <w:left w:val="single" w:sz="4" w:space="0" w:color="auto"/>
              <w:bottom w:val="nil"/>
              <w:right w:val="nil"/>
            </w:tcBorders>
            <w:shd w:val="clear" w:color="auto" w:fill="auto"/>
            <w:noWrap/>
            <w:vAlign w:val="bottom"/>
            <w:hideMark/>
          </w:tcPr>
          <w:p w:rsidR="00850BAC" w:rsidRPr="0029280A" w:rsidRDefault="00850BAC" w:rsidP="00850BAC">
            <w:pPr>
              <w:spacing w:after="0" w:line="240" w:lineRule="auto"/>
              <w:rPr>
                <w:rFonts w:ascii="Arial" w:eastAsia="Times New Roman" w:hAnsi="Arial" w:cs="Arial"/>
                <w:b/>
                <w:color w:val="92D050"/>
                <w:sz w:val="16"/>
                <w:szCs w:val="16"/>
                <w:lang w:eastAsia="nl-NL"/>
              </w:rPr>
            </w:pPr>
            <w:r w:rsidRPr="0029280A">
              <w:rPr>
                <w:rFonts w:ascii="Arial" w:eastAsia="Times New Roman" w:hAnsi="Arial" w:cs="Arial"/>
                <w:b/>
                <w:color w:val="92D050"/>
                <w:sz w:val="16"/>
                <w:szCs w:val="16"/>
                <w:lang w:eastAsia="nl-NL"/>
              </w:rPr>
              <w:t>4. Feedback en/of functioneringsgesprekken</w:t>
            </w:r>
          </w:p>
        </w:tc>
        <w:tc>
          <w:tcPr>
            <w:tcW w:w="960" w:type="dxa"/>
            <w:tcBorders>
              <w:top w:val="single" w:sz="4" w:space="0" w:color="auto"/>
              <w:left w:val="single" w:sz="4" w:space="0" w:color="auto"/>
              <w:bottom w:val="nil"/>
              <w:right w:val="nil"/>
            </w:tcBorders>
            <w:shd w:val="clear" w:color="auto" w:fill="auto"/>
            <w:noWrap/>
            <w:vAlign w:val="bottom"/>
            <w:hideMark/>
          </w:tcPr>
          <w:p w:rsidR="00850BAC" w:rsidRPr="0029280A" w:rsidRDefault="00850BAC" w:rsidP="0029280A">
            <w:pPr>
              <w:spacing w:after="0" w:line="240" w:lineRule="auto"/>
              <w:rPr>
                <w:rFonts w:ascii="Arial" w:eastAsia="Times New Roman" w:hAnsi="Arial" w:cs="Arial"/>
                <w:b/>
                <w:color w:val="92D050"/>
                <w:sz w:val="16"/>
                <w:szCs w:val="16"/>
                <w:lang w:eastAsia="nl-NL"/>
              </w:rPr>
            </w:pPr>
            <w:r w:rsidRPr="0029280A">
              <w:rPr>
                <w:rFonts w:ascii="Arial" w:eastAsia="Times New Roman" w:hAnsi="Arial" w:cs="Arial"/>
                <w:b/>
                <w:color w:val="92D050"/>
                <w:sz w:val="16"/>
                <w:szCs w:val="16"/>
                <w:lang w:eastAsia="nl-NL"/>
              </w:rPr>
              <w:t> </w:t>
            </w:r>
          </w:p>
        </w:tc>
        <w:tc>
          <w:tcPr>
            <w:tcW w:w="960" w:type="dxa"/>
            <w:tcBorders>
              <w:top w:val="single" w:sz="4" w:space="0" w:color="auto"/>
              <w:left w:val="single" w:sz="4" w:space="0" w:color="auto"/>
              <w:bottom w:val="nil"/>
              <w:right w:val="nil"/>
            </w:tcBorders>
            <w:shd w:val="clear" w:color="auto" w:fill="auto"/>
            <w:noWrap/>
            <w:vAlign w:val="bottom"/>
            <w:hideMark/>
          </w:tcPr>
          <w:p w:rsidR="00850BAC" w:rsidRPr="0029280A" w:rsidRDefault="00850BAC" w:rsidP="00850BAC">
            <w:pPr>
              <w:spacing w:after="0" w:line="240" w:lineRule="auto"/>
              <w:rPr>
                <w:rFonts w:ascii="Arial" w:eastAsia="Times New Roman" w:hAnsi="Arial" w:cs="Arial"/>
                <w:b/>
                <w:color w:val="92D050"/>
                <w:sz w:val="16"/>
                <w:szCs w:val="16"/>
                <w:lang w:eastAsia="nl-NL"/>
              </w:rPr>
            </w:pPr>
            <w:r w:rsidRPr="0029280A">
              <w:rPr>
                <w:rFonts w:ascii="Arial" w:eastAsia="Times New Roman" w:hAnsi="Arial" w:cs="Arial"/>
                <w:b/>
                <w:color w:val="92D050"/>
                <w:sz w:val="16"/>
                <w:szCs w:val="16"/>
                <w:lang w:eastAsia="nl-NL"/>
              </w:rPr>
              <w:t> </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850BAC" w:rsidRPr="0029280A" w:rsidRDefault="00850BAC" w:rsidP="00850BAC">
            <w:pPr>
              <w:spacing w:after="0" w:line="240" w:lineRule="auto"/>
              <w:rPr>
                <w:rFonts w:ascii="Arial" w:eastAsia="Times New Roman" w:hAnsi="Arial" w:cs="Arial"/>
                <w:b/>
                <w:color w:val="92D050"/>
                <w:sz w:val="16"/>
                <w:szCs w:val="16"/>
                <w:lang w:eastAsia="nl-NL"/>
              </w:rPr>
            </w:pPr>
            <w:r w:rsidRPr="0029280A">
              <w:rPr>
                <w:rFonts w:ascii="Arial" w:eastAsia="Times New Roman" w:hAnsi="Arial" w:cs="Arial"/>
                <w:b/>
                <w:color w:val="92D050"/>
                <w:sz w:val="16"/>
                <w:szCs w:val="16"/>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29280A" w:rsidRDefault="00850BAC" w:rsidP="00850BAC">
            <w:pPr>
              <w:spacing w:after="0" w:line="240" w:lineRule="auto"/>
              <w:rPr>
                <w:rFonts w:ascii="Arial" w:eastAsia="Times New Roman" w:hAnsi="Arial" w:cs="Arial"/>
                <w:b/>
                <w:color w:val="92D050"/>
                <w:sz w:val="16"/>
                <w:szCs w:val="16"/>
                <w:lang w:eastAsia="nl-NL"/>
              </w:rPr>
            </w:pPr>
          </w:p>
        </w:tc>
      </w:tr>
      <w:tr w:rsidR="00850BAC" w:rsidRPr="0029280A" w:rsidTr="00CB2726">
        <w:trPr>
          <w:trHeight w:val="300"/>
        </w:trPr>
        <w:tc>
          <w:tcPr>
            <w:tcW w:w="6111" w:type="dxa"/>
            <w:tcBorders>
              <w:top w:val="nil"/>
              <w:left w:val="single" w:sz="4" w:space="0" w:color="auto"/>
              <w:bottom w:val="nil"/>
              <w:right w:val="nil"/>
            </w:tcBorders>
            <w:shd w:val="clear" w:color="auto" w:fill="auto"/>
            <w:noWrap/>
            <w:vAlign w:val="bottom"/>
            <w:hideMark/>
          </w:tcPr>
          <w:p w:rsidR="00850BAC" w:rsidRPr="0029280A" w:rsidRDefault="00850BAC" w:rsidP="00850BAC">
            <w:pPr>
              <w:spacing w:after="0" w:line="240" w:lineRule="auto"/>
              <w:rPr>
                <w:rFonts w:ascii="Arial" w:eastAsia="Times New Roman" w:hAnsi="Arial" w:cs="Arial"/>
                <w:b/>
                <w:color w:val="92D050"/>
                <w:sz w:val="16"/>
                <w:szCs w:val="16"/>
                <w:lang w:eastAsia="nl-NL"/>
              </w:rPr>
            </w:pPr>
            <w:r w:rsidRPr="0029280A">
              <w:rPr>
                <w:rFonts w:ascii="Arial" w:eastAsia="Times New Roman" w:hAnsi="Arial" w:cs="Arial"/>
                <w:b/>
                <w:color w:val="92D050"/>
                <w:sz w:val="16"/>
                <w:szCs w:val="16"/>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29280A" w:rsidRDefault="00850BAC" w:rsidP="0029280A">
            <w:pPr>
              <w:spacing w:after="0" w:line="240" w:lineRule="auto"/>
              <w:rPr>
                <w:rFonts w:ascii="Arial" w:eastAsia="Times New Roman" w:hAnsi="Arial" w:cs="Arial"/>
                <w:b/>
                <w:color w:val="92D050"/>
                <w:sz w:val="16"/>
                <w:szCs w:val="16"/>
                <w:lang w:eastAsia="nl-NL"/>
              </w:rPr>
            </w:pPr>
            <w:r w:rsidRPr="0029280A">
              <w:rPr>
                <w:rFonts w:ascii="Arial" w:eastAsia="Times New Roman" w:hAnsi="Arial" w:cs="Arial"/>
                <w:b/>
                <w:color w:val="92D050"/>
                <w:sz w:val="16"/>
                <w:szCs w:val="16"/>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29280A" w:rsidRDefault="00850BAC" w:rsidP="00850BAC">
            <w:pPr>
              <w:spacing w:after="0" w:line="240" w:lineRule="auto"/>
              <w:rPr>
                <w:rFonts w:ascii="Arial" w:eastAsia="Times New Roman" w:hAnsi="Arial" w:cs="Arial"/>
                <w:b/>
                <w:color w:val="92D050"/>
                <w:sz w:val="16"/>
                <w:szCs w:val="16"/>
                <w:lang w:eastAsia="nl-NL"/>
              </w:rPr>
            </w:pPr>
            <w:r w:rsidRPr="0029280A">
              <w:rPr>
                <w:rFonts w:ascii="Arial" w:eastAsia="Times New Roman" w:hAnsi="Arial" w:cs="Arial"/>
                <w:b/>
                <w:color w:val="92D050"/>
                <w:sz w:val="16"/>
                <w:szCs w:val="16"/>
                <w:lang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rsidR="00850BAC" w:rsidRPr="0029280A" w:rsidRDefault="00850BAC" w:rsidP="00850BAC">
            <w:pPr>
              <w:spacing w:after="0" w:line="240" w:lineRule="auto"/>
              <w:rPr>
                <w:rFonts w:ascii="Arial" w:eastAsia="Times New Roman" w:hAnsi="Arial" w:cs="Arial"/>
                <w:b/>
                <w:color w:val="92D050"/>
                <w:sz w:val="16"/>
                <w:szCs w:val="16"/>
                <w:lang w:eastAsia="nl-NL"/>
              </w:rPr>
            </w:pPr>
            <w:r w:rsidRPr="0029280A">
              <w:rPr>
                <w:rFonts w:ascii="Arial" w:eastAsia="Times New Roman" w:hAnsi="Arial" w:cs="Arial"/>
                <w:b/>
                <w:color w:val="92D050"/>
                <w:sz w:val="16"/>
                <w:szCs w:val="16"/>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29280A" w:rsidRDefault="00850BAC" w:rsidP="00850BAC">
            <w:pPr>
              <w:spacing w:after="0" w:line="240" w:lineRule="auto"/>
              <w:rPr>
                <w:rFonts w:ascii="Arial" w:eastAsia="Times New Roman" w:hAnsi="Arial" w:cs="Arial"/>
                <w:b/>
                <w:color w:val="92D050"/>
                <w:sz w:val="16"/>
                <w:szCs w:val="16"/>
                <w:lang w:eastAsia="nl-NL"/>
              </w:rPr>
            </w:pPr>
          </w:p>
        </w:tc>
      </w:tr>
      <w:tr w:rsidR="00850BAC" w:rsidRPr="00850BAC" w:rsidTr="00CB2726">
        <w:trPr>
          <w:trHeight w:val="300"/>
        </w:trPr>
        <w:tc>
          <w:tcPr>
            <w:tcW w:w="6111" w:type="dxa"/>
            <w:tcBorders>
              <w:top w:val="nil"/>
              <w:left w:val="single" w:sz="4" w:space="0" w:color="auto"/>
              <w:bottom w:val="single" w:sz="4" w:space="0" w:color="auto"/>
              <w:right w:val="nil"/>
            </w:tcBorders>
            <w:shd w:val="clear" w:color="auto" w:fill="auto"/>
            <w:noWrap/>
            <w:vAlign w:val="bottom"/>
            <w:hideMark/>
          </w:tcPr>
          <w:p w:rsidR="00850BAC" w:rsidRPr="00850BAC" w:rsidRDefault="00850BAC" w:rsidP="00850BAC">
            <w:pPr>
              <w:spacing w:after="0" w:line="240" w:lineRule="auto"/>
              <w:rPr>
                <w:rFonts w:ascii="Arial" w:eastAsia="Times New Roman" w:hAnsi="Arial" w:cs="Arial"/>
                <w:color w:val="000000"/>
                <w:sz w:val="16"/>
                <w:szCs w:val="16"/>
                <w:lang w:eastAsia="nl-NL"/>
              </w:rPr>
            </w:pPr>
            <w:r w:rsidRPr="00850BAC">
              <w:rPr>
                <w:rFonts w:ascii="Arial" w:eastAsia="Times New Roman" w:hAnsi="Arial" w:cs="Arial"/>
                <w:color w:val="000000"/>
                <w:sz w:val="16"/>
                <w:szCs w:val="16"/>
                <w:lang w:eastAsia="nl-NL"/>
              </w:rPr>
              <w:t>Voor werknemers is het belangrijk te weten hoe ze hun werk uitvoeren en mogelijkheden te</w:t>
            </w:r>
            <w:r w:rsidR="00025D79">
              <w:rPr>
                <w:rFonts w:ascii="Arial" w:eastAsia="Times New Roman" w:hAnsi="Arial" w:cs="Arial"/>
                <w:color w:val="000000"/>
                <w:sz w:val="16"/>
                <w:szCs w:val="16"/>
                <w:lang w:eastAsia="nl-NL"/>
              </w:rPr>
              <w:t xml:space="preserve"> </w:t>
            </w:r>
            <w:r w:rsidR="00025D79" w:rsidRPr="00850BAC">
              <w:rPr>
                <w:rFonts w:ascii="Arial" w:eastAsia="Times New Roman" w:hAnsi="Arial" w:cs="Arial"/>
                <w:color w:val="000000"/>
                <w:sz w:val="16"/>
                <w:szCs w:val="16"/>
                <w:lang w:eastAsia="nl-NL"/>
              </w:rPr>
              <w:t>hebben om zaken die de uitvoering van hun werk moeilijker maken te bespreken, zonder</w:t>
            </w:r>
            <w:r w:rsidR="00025D79">
              <w:rPr>
                <w:rFonts w:ascii="Arial" w:eastAsia="Times New Roman" w:hAnsi="Arial" w:cs="Arial"/>
                <w:color w:val="000000"/>
                <w:sz w:val="16"/>
                <w:szCs w:val="16"/>
                <w:lang w:eastAsia="nl-NL"/>
              </w:rPr>
              <w:t xml:space="preserve"> </w:t>
            </w:r>
            <w:r w:rsidR="00025D79" w:rsidRPr="00850BAC">
              <w:rPr>
                <w:rFonts w:ascii="Arial" w:eastAsia="Times New Roman" w:hAnsi="Arial" w:cs="Arial"/>
                <w:color w:val="000000"/>
                <w:sz w:val="16"/>
                <w:szCs w:val="16"/>
                <w:lang w:eastAsia="nl-NL"/>
              </w:rPr>
              <w:t>dat dit gevolgen heeft voor hun tewerkstelling. Een goede communicatie of goede feedback</w:t>
            </w:r>
            <w:r w:rsidR="00025D79">
              <w:rPr>
                <w:rFonts w:ascii="Arial" w:eastAsia="Times New Roman" w:hAnsi="Arial" w:cs="Arial"/>
                <w:color w:val="000000"/>
                <w:sz w:val="16"/>
                <w:szCs w:val="16"/>
                <w:lang w:eastAsia="nl-NL"/>
              </w:rPr>
              <w:t xml:space="preserve"> </w:t>
            </w:r>
            <w:r w:rsidR="00025D79" w:rsidRPr="00850BAC">
              <w:rPr>
                <w:rFonts w:ascii="Arial" w:eastAsia="Times New Roman" w:hAnsi="Arial" w:cs="Arial"/>
                <w:color w:val="000000"/>
                <w:sz w:val="16"/>
                <w:szCs w:val="16"/>
                <w:lang w:eastAsia="nl-NL"/>
              </w:rPr>
              <w:t>is dus noodzakelijk.</w:t>
            </w:r>
            <w:r w:rsidR="00025D79">
              <w:rPr>
                <w:rFonts w:ascii="Arial" w:eastAsia="Times New Roman" w:hAnsi="Arial" w:cs="Arial"/>
                <w:color w:val="000000"/>
                <w:sz w:val="16"/>
                <w:szCs w:val="16"/>
                <w:lang w:eastAsia="nl-NL"/>
              </w:rPr>
              <w:t xml:space="preserve">  </w:t>
            </w:r>
            <w:r w:rsidR="00025D79" w:rsidRPr="00850BAC">
              <w:rPr>
                <w:rFonts w:ascii="Arial" w:eastAsia="Times New Roman" w:hAnsi="Arial" w:cs="Arial"/>
                <w:color w:val="000000"/>
                <w:sz w:val="16"/>
                <w:szCs w:val="16"/>
                <w:lang w:eastAsia="nl-NL"/>
              </w:rPr>
              <w:t>Een functioneringsgesprek is een vertrouwelijk gesprek tussen de werknemer en zijn leidinggevende.</w:t>
            </w:r>
            <w:r w:rsidR="00025D79">
              <w:rPr>
                <w:rFonts w:ascii="Arial" w:eastAsia="Times New Roman" w:hAnsi="Arial" w:cs="Arial"/>
                <w:color w:val="000000"/>
                <w:sz w:val="16"/>
                <w:szCs w:val="16"/>
                <w:lang w:eastAsia="nl-NL"/>
              </w:rPr>
              <w:t xml:space="preserve">  </w:t>
            </w:r>
            <w:r w:rsidR="00025D79" w:rsidRPr="00850BAC">
              <w:rPr>
                <w:rFonts w:ascii="Arial" w:eastAsia="Times New Roman" w:hAnsi="Arial" w:cs="Arial"/>
                <w:color w:val="000000"/>
                <w:sz w:val="16"/>
                <w:szCs w:val="16"/>
                <w:lang w:eastAsia="nl-NL"/>
              </w:rPr>
              <w:t>Het is de bedoeling om samen te bekijken wat goed en minder goed loopt en hiervoor</w:t>
            </w:r>
            <w:r w:rsidR="00025D79">
              <w:rPr>
                <w:rFonts w:ascii="Arial" w:eastAsia="Times New Roman" w:hAnsi="Arial" w:cs="Arial"/>
                <w:color w:val="000000"/>
                <w:sz w:val="16"/>
                <w:szCs w:val="16"/>
                <w:lang w:eastAsia="nl-NL"/>
              </w:rPr>
              <w:t xml:space="preserve"> </w:t>
            </w:r>
            <w:r w:rsidR="00025D79" w:rsidRPr="00850BAC">
              <w:rPr>
                <w:rFonts w:ascii="Arial" w:eastAsia="Times New Roman" w:hAnsi="Arial" w:cs="Arial"/>
                <w:color w:val="000000"/>
                <w:sz w:val="16"/>
                <w:szCs w:val="16"/>
                <w:lang w:eastAsia="nl-NL"/>
              </w:rPr>
              <w:t>oplossingen te formuleren en afspraken te maken over, bijvoorbeeld, bijkomende opleiding.</w:t>
            </w:r>
            <w:r w:rsidR="00025D79">
              <w:rPr>
                <w:rFonts w:ascii="Arial" w:eastAsia="Times New Roman" w:hAnsi="Arial" w:cs="Arial"/>
                <w:color w:val="000000"/>
                <w:sz w:val="16"/>
                <w:szCs w:val="16"/>
                <w:lang w:eastAsia="nl-NL"/>
              </w:rPr>
              <w:t xml:space="preserve">  </w:t>
            </w:r>
            <w:r w:rsidR="00025D79" w:rsidRPr="00850BAC">
              <w:rPr>
                <w:rFonts w:ascii="Arial" w:eastAsia="Times New Roman" w:hAnsi="Arial" w:cs="Arial"/>
                <w:color w:val="000000"/>
                <w:sz w:val="16"/>
                <w:szCs w:val="16"/>
                <w:lang w:eastAsia="nl-NL"/>
              </w:rPr>
              <w:t>De afspraken worden vastgelegd in een verslag. Het is niet hetzelfde als een evaluatie.</w:t>
            </w:r>
          </w:p>
        </w:tc>
        <w:tc>
          <w:tcPr>
            <w:tcW w:w="960" w:type="dxa"/>
            <w:tcBorders>
              <w:top w:val="nil"/>
              <w:left w:val="single" w:sz="4" w:space="0" w:color="auto"/>
              <w:bottom w:val="single" w:sz="4" w:space="0" w:color="auto"/>
              <w:right w:val="nil"/>
            </w:tcBorders>
            <w:shd w:val="clear" w:color="auto" w:fill="auto"/>
            <w:noWrap/>
            <w:vAlign w:val="bottom"/>
            <w:hideMark/>
          </w:tcPr>
          <w:p w:rsidR="00850BAC" w:rsidRPr="00850BAC" w:rsidRDefault="00850BAC" w:rsidP="0029280A">
            <w:pPr>
              <w:spacing w:after="0" w:line="240" w:lineRule="auto"/>
              <w:jc w:val="right"/>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single" w:sz="4" w:space="0" w:color="auto"/>
              <w:right w:val="nil"/>
            </w:tcBorders>
            <w:shd w:val="clear" w:color="auto" w:fill="auto"/>
            <w:noWrap/>
            <w:vAlign w:val="bottom"/>
            <w:hideMark/>
          </w:tcPr>
          <w:p w:rsidR="00850BAC" w:rsidRPr="00850BAC" w:rsidRDefault="0029280A" w:rsidP="00850BAC">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29280A" w:rsidTr="00CB2726">
        <w:trPr>
          <w:trHeight w:val="300"/>
        </w:trPr>
        <w:tc>
          <w:tcPr>
            <w:tcW w:w="6111" w:type="dxa"/>
            <w:tcBorders>
              <w:top w:val="single" w:sz="4" w:space="0" w:color="auto"/>
              <w:left w:val="single" w:sz="8" w:space="0" w:color="auto"/>
              <w:bottom w:val="nil"/>
              <w:right w:val="nil"/>
            </w:tcBorders>
            <w:shd w:val="clear" w:color="auto" w:fill="auto"/>
            <w:noWrap/>
            <w:vAlign w:val="bottom"/>
            <w:hideMark/>
          </w:tcPr>
          <w:p w:rsidR="00850BAC" w:rsidRPr="0029280A" w:rsidRDefault="00850BAC" w:rsidP="00850BAC">
            <w:pPr>
              <w:spacing w:after="0" w:line="240" w:lineRule="auto"/>
              <w:rPr>
                <w:rFonts w:ascii="Arial" w:eastAsia="Times New Roman" w:hAnsi="Arial" w:cs="Arial"/>
                <w:b/>
                <w:color w:val="92D050"/>
                <w:sz w:val="16"/>
                <w:szCs w:val="16"/>
                <w:lang w:eastAsia="nl-NL"/>
              </w:rPr>
            </w:pPr>
            <w:r w:rsidRPr="0029280A">
              <w:rPr>
                <w:rFonts w:ascii="Arial" w:eastAsia="Times New Roman" w:hAnsi="Arial" w:cs="Arial"/>
                <w:b/>
                <w:color w:val="92D050"/>
                <w:sz w:val="16"/>
                <w:szCs w:val="16"/>
                <w:lang w:eastAsia="nl-NL"/>
              </w:rPr>
              <w:t>5. Evaluatie</w:t>
            </w:r>
          </w:p>
        </w:tc>
        <w:tc>
          <w:tcPr>
            <w:tcW w:w="960" w:type="dxa"/>
            <w:tcBorders>
              <w:top w:val="single" w:sz="4" w:space="0" w:color="auto"/>
              <w:left w:val="single" w:sz="4" w:space="0" w:color="auto"/>
              <w:bottom w:val="nil"/>
              <w:right w:val="nil"/>
            </w:tcBorders>
            <w:shd w:val="clear" w:color="auto" w:fill="auto"/>
            <w:noWrap/>
            <w:vAlign w:val="bottom"/>
            <w:hideMark/>
          </w:tcPr>
          <w:p w:rsidR="00850BAC" w:rsidRPr="0029280A" w:rsidRDefault="00850BAC" w:rsidP="0029280A">
            <w:pPr>
              <w:spacing w:after="0" w:line="240" w:lineRule="auto"/>
              <w:rPr>
                <w:rFonts w:ascii="Arial" w:eastAsia="Times New Roman" w:hAnsi="Arial" w:cs="Arial"/>
                <w:b/>
                <w:color w:val="92D050"/>
                <w:sz w:val="16"/>
                <w:szCs w:val="16"/>
                <w:lang w:eastAsia="nl-NL"/>
              </w:rPr>
            </w:pPr>
            <w:r w:rsidRPr="0029280A">
              <w:rPr>
                <w:rFonts w:ascii="Arial" w:eastAsia="Times New Roman" w:hAnsi="Arial" w:cs="Arial"/>
                <w:b/>
                <w:color w:val="92D050"/>
                <w:sz w:val="16"/>
                <w:szCs w:val="16"/>
                <w:lang w:eastAsia="nl-NL"/>
              </w:rPr>
              <w:t> </w:t>
            </w:r>
          </w:p>
        </w:tc>
        <w:tc>
          <w:tcPr>
            <w:tcW w:w="960" w:type="dxa"/>
            <w:tcBorders>
              <w:top w:val="single" w:sz="4" w:space="0" w:color="auto"/>
              <w:left w:val="single" w:sz="4" w:space="0" w:color="auto"/>
              <w:bottom w:val="nil"/>
              <w:right w:val="nil"/>
            </w:tcBorders>
            <w:shd w:val="clear" w:color="auto" w:fill="auto"/>
            <w:noWrap/>
            <w:vAlign w:val="bottom"/>
            <w:hideMark/>
          </w:tcPr>
          <w:p w:rsidR="00850BAC" w:rsidRPr="0029280A" w:rsidRDefault="00850BAC" w:rsidP="00850BAC">
            <w:pPr>
              <w:spacing w:after="0" w:line="240" w:lineRule="auto"/>
              <w:rPr>
                <w:rFonts w:ascii="Arial" w:eastAsia="Times New Roman" w:hAnsi="Arial" w:cs="Arial"/>
                <w:b/>
                <w:color w:val="92D050"/>
                <w:sz w:val="16"/>
                <w:szCs w:val="16"/>
                <w:lang w:eastAsia="nl-NL"/>
              </w:rPr>
            </w:pPr>
            <w:r w:rsidRPr="0029280A">
              <w:rPr>
                <w:rFonts w:ascii="Arial" w:eastAsia="Times New Roman" w:hAnsi="Arial" w:cs="Arial"/>
                <w:b/>
                <w:color w:val="92D050"/>
                <w:sz w:val="16"/>
                <w:szCs w:val="16"/>
                <w:lang w:eastAsia="nl-NL"/>
              </w:rPr>
              <w:t> </w:t>
            </w:r>
          </w:p>
        </w:tc>
        <w:tc>
          <w:tcPr>
            <w:tcW w:w="960" w:type="dxa"/>
            <w:tcBorders>
              <w:top w:val="single" w:sz="4" w:space="0" w:color="auto"/>
              <w:left w:val="single" w:sz="4" w:space="0" w:color="auto"/>
              <w:bottom w:val="nil"/>
              <w:right w:val="single" w:sz="8" w:space="0" w:color="auto"/>
            </w:tcBorders>
            <w:shd w:val="clear" w:color="auto" w:fill="auto"/>
            <w:noWrap/>
            <w:vAlign w:val="bottom"/>
            <w:hideMark/>
          </w:tcPr>
          <w:p w:rsidR="00850BAC" w:rsidRPr="0029280A" w:rsidRDefault="00850BAC" w:rsidP="00850BAC">
            <w:pPr>
              <w:spacing w:after="0" w:line="240" w:lineRule="auto"/>
              <w:rPr>
                <w:rFonts w:ascii="Arial" w:eastAsia="Times New Roman" w:hAnsi="Arial" w:cs="Arial"/>
                <w:b/>
                <w:color w:val="92D050"/>
                <w:sz w:val="16"/>
                <w:szCs w:val="16"/>
                <w:lang w:eastAsia="nl-NL"/>
              </w:rPr>
            </w:pPr>
            <w:r w:rsidRPr="0029280A">
              <w:rPr>
                <w:rFonts w:ascii="Arial" w:eastAsia="Times New Roman" w:hAnsi="Arial" w:cs="Arial"/>
                <w:b/>
                <w:color w:val="92D050"/>
                <w:sz w:val="16"/>
                <w:szCs w:val="16"/>
                <w:lang w:eastAsia="nl-NL"/>
              </w:rPr>
              <w:t> </w:t>
            </w:r>
          </w:p>
        </w:tc>
        <w:tc>
          <w:tcPr>
            <w:tcW w:w="960" w:type="dxa"/>
            <w:tcBorders>
              <w:top w:val="nil"/>
              <w:left w:val="nil"/>
              <w:bottom w:val="nil"/>
              <w:right w:val="nil"/>
            </w:tcBorders>
            <w:shd w:val="clear" w:color="auto" w:fill="auto"/>
            <w:noWrap/>
            <w:vAlign w:val="bottom"/>
            <w:hideMark/>
          </w:tcPr>
          <w:p w:rsidR="00850BAC" w:rsidRPr="0029280A" w:rsidRDefault="00850BAC" w:rsidP="00850BAC">
            <w:pPr>
              <w:spacing w:after="0" w:line="240" w:lineRule="auto"/>
              <w:rPr>
                <w:rFonts w:ascii="Arial" w:eastAsia="Times New Roman" w:hAnsi="Arial" w:cs="Arial"/>
                <w:b/>
                <w:color w:val="92D050"/>
                <w:sz w:val="16"/>
                <w:szCs w:val="16"/>
                <w:lang w:eastAsia="nl-NL"/>
              </w:rPr>
            </w:pPr>
          </w:p>
        </w:tc>
      </w:tr>
      <w:tr w:rsidR="00850BAC" w:rsidRPr="00850BAC" w:rsidTr="00CB2726">
        <w:trPr>
          <w:trHeight w:val="300"/>
        </w:trPr>
        <w:tc>
          <w:tcPr>
            <w:tcW w:w="6111" w:type="dxa"/>
            <w:tcBorders>
              <w:top w:val="nil"/>
              <w:left w:val="single" w:sz="8" w:space="0" w:color="auto"/>
              <w:bottom w:val="nil"/>
              <w:right w:val="nil"/>
            </w:tcBorders>
            <w:shd w:val="clear" w:color="auto" w:fill="auto"/>
            <w:noWrap/>
            <w:vAlign w:val="bottom"/>
            <w:hideMark/>
          </w:tcPr>
          <w:p w:rsidR="00850BAC" w:rsidRPr="00850BAC" w:rsidRDefault="00850BAC" w:rsidP="00850BAC">
            <w:pPr>
              <w:spacing w:after="0" w:line="240" w:lineRule="auto"/>
              <w:rPr>
                <w:rFonts w:ascii="Arial" w:eastAsia="Times New Roman" w:hAnsi="Arial" w:cs="Arial"/>
                <w:color w:val="000000"/>
                <w:sz w:val="16"/>
                <w:szCs w:val="16"/>
                <w:lang w:eastAsia="nl-NL"/>
              </w:rPr>
            </w:pPr>
            <w:r w:rsidRPr="00850BAC">
              <w:rPr>
                <w:rFonts w:ascii="Arial" w:eastAsia="Times New Roman" w:hAnsi="Arial" w:cs="Arial"/>
                <w:color w:val="000000"/>
                <w:sz w:val="16"/>
                <w:szCs w:val="16"/>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29280A">
            <w:pPr>
              <w:spacing w:after="0" w:line="240" w:lineRule="auto"/>
              <w:jc w:val="right"/>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single" w:sz="8"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CB2726">
        <w:trPr>
          <w:trHeight w:val="300"/>
        </w:trPr>
        <w:tc>
          <w:tcPr>
            <w:tcW w:w="6111" w:type="dxa"/>
            <w:tcBorders>
              <w:top w:val="nil"/>
              <w:left w:val="single" w:sz="8" w:space="0" w:color="auto"/>
              <w:bottom w:val="single" w:sz="4" w:space="0" w:color="auto"/>
              <w:right w:val="nil"/>
            </w:tcBorders>
            <w:shd w:val="clear" w:color="auto" w:fill="auto"/>
            <w:noWrap/>
            <w:vAlign w:val="bottom"/>
            <w:hideMark/>
          </w:tcPr>
          <w:p w:rsidR="00850BAC" w:rsidRPr="00850BAC" w:rsidRDefault="00850BAC" w:rsidP="00850BAC">
            <w:pPr>
              <w:spacing w:after="0" w:line="240" w:lineRule="auto"/>
              <w:rPr>
                <w:rFonts w:ascii="Arial" w:eastAsia="Times New Roman" w:hAnsi="Arial" w:cs="Arial"/>
                <w:color w:val="000000"/>
                <w:sz w:val="16"/>
                <w:szCs w:val="16"/>
                <w:lang w:eastAsia="nl-NL"/>
              </w:rPr>
            </w:pPr>
            <w:r w:rsidRPr="00850BAC">
              <w:rPr>
                <w:rFonts w:ascii="Arial" w:eastAsia="Times New Roman" w:hAnsi="Arial" w:cs="Arial"/>
                <w:color w:val="000000"/>
                <w:sz w:val="16"/>
                <w:szCs w:val="16"/>
                <w:lang w:eastAsia="nl-NL"/>
              </w:rPr>
              <w:t>Er is in het bedrijf een duidelijk afgesproken en overlegd kader voor de manier waarop</w:t>
            </w:r>
            <w:r w:rsidR="00025D79">
              <w:rPr>
                <w:rFonts w:ascii="Arial" w:eastAsia="Times New Roman" w:hAnsi="Arial" w:cs="Arial"/>
                <w:color w:val="000000"/>
                <w:sz w:val="16"/>
                <w:szCs w:val="16"/>
                <w:lang w:eastAsia="nl-NL"/>
              </w:rPr>
              <w:t xml:space="preserve"> </w:t>
            </w:r>
            <w:r w:rsidR="00025D79" w:rsidRPr="00850BAC">
              <w:rPr>
                <w:rFonts w:ascii="Arial" w:eastAsia="Times New Roman" w:hAnsi="Arial" w:cs="Arial"/>
                <w:color w:val="000000"/>
                <w:sz w:val="16"/>
                <w:szCs w:val="16"/>
                <w:lang w:eastAsia="nl-NL"/>
              </w:rPr>
              <w:t>werknemers worden geëvalueerd. Hierbij is ook afgesproken welke gevolgen deze evaluatie</w:t>
            </w:r>
            <w:r w:rsidR="00025D79">
              <w:rPr>
                <w:rFonts w:ascii="Arial" w:eastAsia="Times New Roman" w:hAnsi="Arial" w:cs="Arial"/>
                <w:color w:val="000000"/>
                <w:sz w:val="16"/>
                <w:szCs w:val="16"/>
                <w:lang w:eastAsia="nl-NL"/>
              </w:rPr>
              <w:t xml:space="preserve"> </w:t>
            </w:r>
            <w:r w:rsidR="00025D79" w:rsidRPr="00850BAC">
              <w:rPr>
                <w:rFonts w:ascii="Arial" w:eastAsia="Times New Roman" w:hAnsi="Arial" w:cs="Arial"/>
                <w:color w:val="000000"/>
                <w:sz w:val="16"/>
                <w:szCs w:val="16"/>
                <w:lang w:eastAsia="nl-NL"/>
              </w:rPr>
              <w:t>heeft en op welke manier de werknemer beroep kan aantekenen tegen zijn evaluatie. In veel</w:t>
            </w:r>
            <w:r w:rsidR="00025D79">
              <w:rPr>
                <w:rFonts w:ascii="Arial" w:eastAsia="Times New Roman" w:hAnsi="Arial" w:cs="Arial"/>
                <w:color w:val="000000"/>
                <w:sz w:val="16"/>
                <w:szCs w:val="16"/>
                <w:lang w:eastAsia="nl-NL"/>
              </w:rPr>
              <w:t xml:space="preserve"> </w:t>
            </w:r>
            <w:r w:rsidR="00025D79" w:rsidRPr="00850BAC">
              <w:rPr>
                <w:rFonts w:ascii="Arial" w:eastAsia="Times New Roman" w:hAnsi="Arial" w:cs="Arial"/>
                <w:color w:val="000000"/>
                <w:sz w:val="16"/>
                <w:szCs w:val="16"/>
                <w:lang w:eastAsia="nl-NL"/>
              </w:rPr>
              <w:t>bedrijven worden hiervoor evaluatiegesprekken ingevoerd.</w:t>
            </w:r>
          </w:p>
        </w:tc>
        <w:tc>
          <w:tcPr>
            <w:tcW w:w="960" w:type="dxa"/>
            <w:tcBorders>
              <w:top w:val="nil"/>
              <w:left w:val="single" w:sz="4" w:space="0" w:color="auto"/>
              <w:bottom w:val="single" w:sz="4" w:space="0" w:color="auto"/>
              <w:right w:val="nil"/>
            </w:tcBorders>
            <w:shd w:val="clear" w:color="auto" w:fill="auto"/>
            <w:noWrap/>
            <w:vAlign w:val="bottom"/>
            <w:hideMark/>
          </w:tcPr>
          <w:p w:rsidR="00850BAC" w:rsidRPr="00850BAC" w:rsidRDefault="00850BAC" w:rsidP="0029280A">
            <w:pPr>
              <w:spacing w:after="0" w:line="240" w:lineRule="auto"/>
              <w:jc w:val="right"/>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single" w:sz="4" w:space="0" w:color="auto"/>
              <w:right w:val="nil"/>
            </w:tcBorders>
            <w:shd w:val="clear" w:color="auto" w:fill="auto"/>
            <w:noWrap/>
            <w:vAlign w:val="bottom"/>
            <w:hideMark/>
          </w:tcPr>
          <w:p w:rsidR="00850BAC" w:rsidRPr="00850BAC" w:rsidRDefault="0029280A" w:rsidP="00850BAC">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2</w:t>
            </w:r>
          </w:p>
        </w:tc>
        <w:tc>
          <w:tcPr>
            <w:tcW w:w="960" w:type="dxa"/>
            <w:tcBorders>
              <w:top w:val="nil"/>
              <w:left w:val="single" w:sz="4" w:space="0" w:color="auto"/>
              <w:bottom w:val="single" w:sz="4" w:space="0" w:color="auto"/>
              <w:right w:val="single" w:sz="8"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29280A" w:rsidTr="00CB2726">
        <w:trPr>
          <w:trHeight w:val="300"/>
        </w:trPr>
        <w:tc>
          <w:tcPr>
            <w:tcW w:w="6111" w:type="dxa"/>
            <w:tcBorders>
              <w:top w:val="single" w:sz="4" w:space="0" w:color="auto"/>
              <w:left w:val="single" w:sz="4" w:space="0" w:color="auto"/>
              <w:bottom w:val="nil"/>
              <w:right w:val="nil"/>
            </w:tcBorders>
            <w:shd w:val="clear" w:color="auto" w:fill="auto"/>
            <w:noWrap/>
            <w:vAlign w:val="bottom"/>
            <w:hideMark/>
          </w:tcPr>
          <w:p w:rsidR="00850BAC" w:rsidRPr="0029280A" w:rsidRDefault="00850BAC" w:rsidP="00850BAC">
            <w:pPr>
              <w:spacing w:after="0" w:line="240" w:lineRule="auto"/>
              <w:rPr>
                <w:rFonts w:ascii="Arial" w:eastAsia="Times New Roman" w:hAnsi="Arial" w:cs="Arial"/>
                <w:b/>
                <w:color w:val="92D050"/>
                <w:sz w:val="16"/>
                <w:szCs w:val="16"/>
                <w:lang w:eastAsia="nl-NL"/>
              </w:rPr>
            </w:pPr>
            <w:r w:rsidRPr="0029280A">
              <w:rPr>
                <w:rFonts w:ascii="Arial" w:eastAsia="Times New Roman" w:hAnsi="Arial" w:cs="Arial"/>
                <w:b/>
                <w:color w:val="92D050"/>
                <w:sz w:val="16"/>
                <w:szCs w:val="16"/>
                <w:lang w:eastAsia="nl-NL"/>
              </w:rPr>
              <w:t>6. Bedrijfsopleidingsplan</w:t>
            </w:r>
          </w:p>
        </w:tc>
        <w:tc>
          <w:tcPr>
            <w:tcW w:w="960" w:type="dxa"/>
            <w:tcBorders>
              <w:top w:val="single" w:sz="4" w:space="0" w:color="auto"/>
              <w:left w:val="single" w:sz="4" w:space="0" w:color="auto"/>
              <w:bottom w:val="nil"/>
              <w:right w:val="nil"/>
            </w:tcBorders>
            <w:shd w:val="clear" w:color="auto" w:fill="auto"/>
            <w:noWrap/>
            <w:vAlign w:val="bottom"/>
            <w:hideMark/>
          </w:tcPr>
          <w:p w:rsidR="00850BAC" w:rsidRPr="0029280A" w:rsidRDefault="00850BAC" w:rsidP="0029280A">
            <w:pPr>
              <w:spacing w:after="0" w:line="240" w:lineRule="auto"/>
              <w:rPr>
                <w:rFonts w:ascii="Arial" w:eastAsia="Times New Roman" w:hAnsi="Arial" w:cs="Arial"/>
                <w:b/>
                <w:color w:val="92D050"/>
                <w:sz w:val="16"/>
                <w:szCs w:val="16"/>
                <w:lang w:eastAsia="nl-NL"/>
              </w:rPr>
            </w:pPr>
            <w:r w:rsidRPr="0029280A">
              <w:rPr>
                <w:rFonts w:ascii="Arial" w:eastAsia="Times New Roman" w:hAnsi="Arial" w:cs="Arial"/>
                <w:b/>
                <w:color w:val="92D050"/>
                <w:sz w:val="16"/>
                <w:szCs w:val="16"/>
                <w:lang w:eastAsia="nl-NL"/>
              </w:rPr>
              <w:t> </w:t>
            </w:r>
          </w:p>
        </w:tc>
        <w:tc>
          <w:tcPr>
            <w:tcW w:w="960" w:type="dxa"/>
            <w:tcBorders>
              <w:top w:val="single" w:sz="4" w:space="0" w:color="auto"/>
              <w:left w:val="single" w:sz="4" w:space="0" w:color="auto"/>
              <w:bottom w:val="nil"/>
              <w:right w:val="nil"/>
            </w:tcBorders>
            <w:shd w:val="clear" w:color="auto" w:fill="auto"/>
            <w:noWrap/>
            <w:vAlign w:val="bottom"/>
            <w:hideMark/>
          </w:tcPr>
          <w:p w:rsidR="00850BAC" w:rsidRPr="0029280A" w:rsidRDefault="00850BAC" w:rsidP="00850BAC">
            <w:pPr>
              <w:spacing w:after="0" w:line="240" w:lineRule="auto"/>
              <w:rPr>
                <w:rFonts w:ascii="Arial" w:eastAsia="Times New Roman" w:hAnsi="Arial" w:cs="Arial"/>
                <w:b/>
                <w:color w:val="92D050"/>
                <w:sz w:val="16"/>
                <w:szCs w:val="16"/>
                <w:lang w:eastAsia="nl-NL"/>
              </w:rPr>
            </w:pPr>
            <w:r w:rsidRPr="0029280A">
              <w:rPr>
                <w:rFonts w:ascii="Arial" w:eastAsia="Times New Roman" w:hAnsi="Arial" w:cs="Arial"/>
                <w:b/>
                <w:color w:val="92D050"/>
                <w:sz w:val="16"/>
                <w:szCs w:val="16"/>
                <w:lang w:eastAsia="nl-NL"/>
              </w:rPr>
              <w:t> </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850BAC" w:rsidRPr="0029280A" w:rsidRDefault="00850BAC" w:rsidP="00850BAC">
            <w:pPr>
              <w:spacing w:after="0" w:line="240" w:lineRule="auto"/>
              <w:rPr>
                <w:rFonts w:ascii="Arial" w:eastAsia="Times New Roman" w:hAnsi="Arial" w:cs="Arial"/>
                <w:b/>
                <w:color w:val="92D050"/>
                <w:sz w:val="16"/>
                <w:szCs w:val="16"/>
                <w:lang w:eastAsia="nl-NL"/>
              </w:rPr>
            </w:pPr>
            <w:r w:rsidRPr="0029280A">
              <w:rPr>
                <w:rFonts w:ascii="Arial" w:eastAsia="Times New Roman" w:hAnsi="Arial" w:cs="Arial"/>
                <w:b/>
                <w:color w:val="92D050"/>
                <w:sz w:val="16"/>
                <w:szCs w:val="16"/>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29280A" w:rsidRDefault="00850BAC" w:rsidP="00850BAC">
            <w:pPr>
              <w:spacing w:after="0" w:line="240" w:lineRule="auto"/>
              <w:rPr>
                <w:rFonts w:ascii="Arial" w:eastAsia="Times New Roman" w:hAnsi="Arial" w:cs="Arial"/>
                <w:b/>
                <w:color w:val="92D050"/>
                <w:sz w:val="16"/>
                <w:szCs w:val="16"/>
                <w:lang w:eastAsia="nl-NL"/>
              </w:rPr>
            </w:pPr>
          </w:p>
        </w:tc>
      </w:tr>
      <w:tr w:rsidR="00850BAC" w:rsidRPr="00850BAC" w:rsidTr="00CB2726">
        <w:trPr>
          <w:trHeight w:val="300"/>
        </w:trPr>
        <w:tc>
          <w:tcPr>
            <w:tcW w:w="6111"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Arial" w:eastAsia="Times New Roman" w:hAnsi="Arial" w:cs="Arial"/>
                <w:color w:val="000000"/>
                <w:sz w:val="16"/>
                <w:szCs w:val="16"/>
                <w:lang w:eastAsia="nl-NL"/>
              </w:rPr>
            </w:pPr>
            <w:r w:rsidRPr="00850BAC">
              <w:rPr>
                <w:rFonts w:ascii="Arial" w:eastAsia="Times New Roman" w:hAnsi="Arial" w:cs="Arial"/>
                <w:color w:val="000000"/>
                <w:sz w:val="16"/>
                <w:szCs w:val="16"/>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29280A">
            <w:pPr>
              <w:spacing w:after="0" w:line="240" w:lineRule="auto"/>
              <w:jc w:val="right"/>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CB2726">
        <w:trPr>
          <w:trHeight w:val="300"/>
        </w:trPr>
        <w:tc>
          <w:tcPr>
            <w:tcW w:w="6111" w:type="dxa"/>
            <w:tcBorders>
              <w:top w:val="nil"/>
              <w:left w:val="single" w:sz="4" w:space="0" w:color="auto"/>
              <w:bottom w:val="single" w:sz="4" w:space="0" w:color="auto"/>
              <w:right w:val="nil"/>
            </w:tcBorders>
            <w:shd w:val="clear" w:color="auto" w:fill="auto"/>
            <w:noWrap/>
            <w:vAlign w:val="bottom"/>
            <w:hideMark/>
          </w:tcPr>
          <w:p w:rsidR="00850BAC" w:rsidRPr="00850BAC" w:rsidRDefault="00850BAC" w:rsidP="00850BAC">
            <w:pPr>
              <w:spacing w:after="0" w:line="240" w:lineRule="auto"/>
              <w:rPr>
                <w:rFonts w:ascii="Arial" w:eastAsia="Times New Roman" w:hAnsi="Arial" w:cs="Arial"/>
                <w:color w:val="000000"/>
                <w:sz w:val="16"/>
                <w:szCs w:val="16"/>
                <w:lang w:eastAsia="nl-NL"/>
              </w:rPr>
            </w:pPr>
            <w:r w:rsidRPr="00850BAC">
              <w:rPr>
                <w:rFonts w:ascii="Arial" w:eastAsia="Times New Roman" w:hAnsi="Arial" w:cs="Arial"/>
                <w:color w:val="000000"/>
                <w:sz w:val="16"/>
                <w:szCs w:val="16"/>
                <w:lang w:eastAsia="nl-NL"/>
              </w:rPr>
              <w:t>Op de OR/CPBW/SA is er overleg over het bedrijfsopleidingsplan. Hierin wordt voor elke</w:t>
            </w:r>
            <w:r w:rsidR="006D194C">
              <w:rPr>
                <w:rFonts w:ascii="Arial" w:eastAsia="Times New Roman" w:hAnsi="Arial" w:cs="Arial"/>
                <w:color w:val="000000"/>
                <w:sz w:val="16"/>
                <w:szCs w:val="16"/>
                <w:lang w:eastAsia="nl-NL"/>
              </w:rPr>
              <w:t xml:space="preserve"> </w:t>
            </w:r>
            <w:r w:rsidR="006D194C" w:rsidRPr="00850BAC">
              <w:rPr>
                <w:rFonts w:ascii="Arial" w:eastAsia="Times New Roman" w:hAnsi="Arial" w:cs="Arial"/>
                <w:color w:val="000000"/>
                <w:sz w:val="16"/>
                <w:szCs w:val="16"/>
                <w:lang w:eastAsia="nl-NL"/>
              </w:rPr>
              <w:t>functie vastgelegd welke opleidingen de werknemers in deze functie moeten en kunnen</w:t>
            </w:r>
            <w:r w:rsidR="006D194C">
              <w:rPr>
                <w:rFonts w:ascii="Arial" w:eastAsia="Times New Roman" w:hAnsi="Arial" w:cs="Arial"/>
                <w:color w:val="000000"/>
                <w:sz w:val="16"/>
                <w:szCs w:val="16"/>
                <w:lang w:eastAsia="nl-NL"/>
              </w:rPr>
              <w:t xml:space="preserve"> </w:t>
            </w:r>
            <w:r w:rsidR="006D194C" w:rsidRPr="00850BAC">
              <w:rPr>
                <w:rFonts w:ascii="Arial" w:eastAsia="Times New Roman" w:hAnsi="Arial" w:cs="Arial"/>
                <w:color w:val="000000"/>
                <w:sz w:val="16"/>
                <w:szCs w:val="16"/>
                <w:lang w:eastAsia="nl-NL"/>
              </w:rPr>
              <w:t>volgen. Dit bedrijfsopleidingsplan wordt regelmatig aangepast aan nieuwe ontwikkelingen.</w:t>
            </w:r>
            <w:r w:rsidR="006D194C">
              <w:rPr>
                <w:rFonts w:ascii="Arial" w:eastAsia="Times New Roman" w:hAnsi="Arial" w:cs="Arial"/>
                <w:color w:val="000000"/>
                <w:sz w:val="16"/>
                <w:szCs w:val="16"/>
                <w:lang w:eastAsia="nl-NL"/>
              </w:rPr>
              <w:t xml:space="preserve">  </w:t>
            </w:r>
            <w:r w:rsidR="006D194C" w:rsidRPr="00850BAC">
              <w:rPr>
                <w:rFonts w:ascii="Arial" w:eastAsia="Times New Roman" w:hAnsi="Arial" w:cs="Arial"/>
                <w:color w:val="000000"/>
                <w:sz w:val="16"/>
                <w:szCs w:val="16"/>
                <w:lang w:eastAsia="nl-NL"/>
              </w:rPr>
              <w:t>Alle werknemers hebben ook kennis van dit opleidingsplan.</w:t>
            </w:r>
          </w:p>
        </w:tc>
        <w:tc>
          <w:tcPr>
            <w:tcW w:w="960" w:type="dxa"/>
            <w:tcBorders>
              <w:top w:val="nil"/>
              <w:left w:val="single" w:sz="4" w:space="0" w:color="auto"/>
              <w:bottom w:val="single" w:sz="4" w:space="0" w:color="auto"/>
              <w:right w:val="nil"/>
            </w:tcBorders>
            <w:shd w:val="clear" w:color="auto" w:fill="auto"/>
            <w:noWrap/>
            <w:vAlign w:val="bottom"/>
            <w:hideMark/>
          </w:tcPr>
          <w:p w:rsidR="00850BAC" w:rsidRPr="00850BAC" w:rsidRDefault="0029280A" w:rsidP="0029280A">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3</w:t>
            </w:r>
          </w:p>
        </w:tc>
        <w:tc>
          <w:tcPr>
            <w:tcW w:w="960" w:type="dxa"/>
            <w:tcBorders>
              <w:top w:val="nil"/>
              <w:left w:val="single" w:sz="4" w:space="0" w:color="auto"/>
              <w:bottom w:val="single" w:sz="4" w:space="0" w:color="auto"/>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29280A" w:rsidTr="00CB2726">
        <w:trPr>
          <w:trHeight w:val="300"/>
        </w:trPr>
        <w:tc>
          <w:tcPr>
            <w:tcW w:w="6111" w:type="dxa"/>
            <w:tcBorders>
              <w:top w:val="single" w:sz="4" w:space="0" w:color="auto"/>
              <w:left w:val="single" w:sz="4" w:space="0" w:color="auto"/>
              <w:bottom w:val="nil"/>
              <w:right w:val="nil"/>
            </w:tcBorders>
            <w:shd w:val="clear" w:color="auto" w:fill="auto"/>
            <w:noWrap/>
            <w:vAlign w:val="bottom"/>
            <w:hideMark/>
          </w:tcPr>
          <w:p w:rsidR="00850BAC" w:rsidRPr="0029280A" w:rsidRDefault="00850BAC" w:rsidP="00850BAC">
            <w:pPr>
              <w:spacing w:after="0" w:line="240" w:lineRule="auto"/>
              <w:rPr>
                <w:rFonts w:ascii="Arial" w:eastAsia="Times New Roman" w:hAnsi="Arial" w:cs="Arial"/>
                <w:b/>
                <w:color w:val="92D050"/>
                <w:sz w:val="16"/>
                <w:szCs w:val="16"/>
                <w:lang w:eastAsia="nl-NL"/>
              </w:rPr>
            </w:pPr>
            <w:r w:rsidRPr="0029280A">
              <w:rPr>
                <w:rFonts w:ascii="Arial" w:eastAsia="Times New Roman" w:hAnsi="Arial" w:cs="Arial"/>
                <w:b/>
                <w:color w:val="92D050"/>
                <w:sz w:val="16"/>
                <w:szCs w:val="16"/>
                <w:lang w:eastAsia="nl-NL"/>
              </w:rPr>
              <w:t>7. Interne vacatures</w:t>
            </w:r>
          </w:p>
        </w:tc>
        <w:tc>
          <w:tcPr>
            <w:tcW w:w="960" w:type="dxa"/>
            <w:tcBorders>
              <w:top w:val="single" w:sz="4" w:space="0" w:color="auto"/>
              <w:left w:val="single" w:sz="4" w:space="0" w:color="auto"/>
              <w:bottom w:val="nil"/>
              <w:right w:val="nil"/>
            </w:tcBorders>
            <w:shd w:val="clear" w:color="auto" w:fill="auto"/>
            <w:noWrap/>
            <w:vAlign w:val="bottom"/>
            <w:hideMark/>
          </w:tcPr>
          <w:p w:rsidR="00850BAC" w:rsidRPr="0029280A" w:rsidRDefault="00850BAC" w:rsidP="0029280A">
            <w:pPr>
              <w:spacing w:after="0" w:line="240" w:lineRule="auto"/>
              <w:rPr>
                <w:rFonts w:ascii="Arial" w:eastAsia="Times New Roman" w:hAnsi="Arial" w:cs="Arial"/>
                <w:b/>
                <w:color w:val="92D050"/>
                <w:sz w:val="16"/>
                <w:szCs w:val="16"/>
                <w:lang w:eastAsia="nl-NL"/>
              </w:rPr>
            </w:pPr>
            <w:r w:rsidRPr="0029280A">
              <w:rPr>
                <w:rFonts w:ascii="Arial" w:eastAsia="Times New Roman" w:hAnsi="Arial" w:cs="Arial"/>
                <w:b/>
                <w:color w:val="92D050"/>
                <w:sz w:val="16"/>
                <w:szCs w:val="16"/>
                <w:lang w:eastAsia="nl-NL"/>
              </w:rPr>
              <w:t> </w:t>
            </w:r>
          </w:p>
        </w:tc>
        <w:tc>
          <w:tcPr>
            <w:tcW w:w="960" w:type="dxa"/>
            <w:tcBorders>
              <w:top w:val="single" w:sz="4" w:space="0" w:color="auto"/>
              <w:left w:val="single" w:sz="4" w:space="0" w:color="auto"/>
              <w:bottom w:val="nil"/>
              <w:right w:val="nil"/>
            </w:tcBorders>
            <w:shd w:val="clear" w:color="auto" w:fill="auto"/>
            <w:noWrap/>
            <w:vAlign w:val="bottom"/>
            <w:hideMark/>
          </w:tcPr>
          <w:p w:rsidR="00850BAC" w:rsidRPr="0029280A" w:rsidRDefault="00850BAC" w:rsidP="00850BAC">
            <w:pPr>
              <w:spacing w:after="0" w:line="240" w:lineRule="auto"/>
              <w:rPr>
                <w:rFonts w:ascii="Arial" w:eastAsia="Times New Roman" w:hAnsi="Arial" w:cs="Arial"/>
                <w:b/>
                <w:color w:val="92D050"/>
                <w:sz w:val="16"/>
                <w:szCs w:val="16"/>
                <w:lang w:eastAsia="nl-NL"/>
              </w:rPr>
            </w:pPr>
            <w:r w:rsidRPr="0029280A">
              <w:rPr>
                <w:rFonts w:ascii="Arial" w:eastAsia="Times New Roman" w:hAnsi="Arial" w:cs="Arial"/>
                <w:b/>
                <w:color w:val="92D050"/>
                <w:sz w:val="16"/>
                <w:szCs w:val="16"/>
                <w:lang w:eastAsia="nl-NL"/>
              </w:rPr>
              <w:t> </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850BAC" w:rsidRPr="0029280A" w:rsidRDefault="00850BAC" w:rsidP="00850BAC">
            <w:pPr>
              <w:spacing w:after="0" w:line="240" w:lineRule="auto"/>
              <w:rPr>
                <w:rFonts w:ascii="Arial" w:eastAsia="Times New Roman" w:hAnsi="Arial" w:cs="Arial"/>
                <w:b/>
                <w:color w:val="92D050"/>
                <w:sz w:val="16"/>
                <w:szCs w:val="16"/>
                <w:lang w:eastAsia="nl-NL"/>
              </w:rPr>
            </w:pPr>
            <w:r w:rsidRPr="0029280A">
              <w:rPr>
                <w:rFonts w:ascii="Arial" w:eastAsia="Times New Roman" w:hAnsi="Arial" w:cs="Arial"/>
                <w:b/>
                <w:color w:val="92D050"/>
                <w:sz w:val="16"/>
                <w:szCs w:val="16"/>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29280A" w:rsidRDefault="00850BAC" w:rsidP="00850BAC">
            <w:pPr>
              <w:spacing w:after="0" w:line="240" w:lineRule="auto"/>
              <w:rPr>
                <w:rFonts w:ascii="Arial" w:eastAsia="Times New Roman" w:hAnsi="Arial" w:cs="Arial"/>
                <w:b/>
                <w:color w:val="92D050"/>
                <w:sz w:val="16"/>
                <w:szCs w:val="16"/>
                <w:lang w:eastAsia="nl-NL"/>
              </w:rPr>
            </w:pPr>
          </w:p>
        </w:tc>
      </w:tr>
      <w:tr w:rsidR="00850BAC" w:rsidRPr="00850BAC" w:rsidTr="00CB2726">
        <w:trPr>
          <w:trHeight w:val="300"/>
        </w:trPr>
        <w:tc>
          <w:tcPr>
            <w:tcW w:w="6111"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Arial" w:eastAsia="Times New Roman" w:hAnsi="Arial" w:cs="Arial"/>
                <w:color w:val="000000"/>
                <w:sz w:val="16"/>
                <w:szCs w:val="16"/>
                <w:lang w:eastAsia="nl-NL"/>
              </w:rPr>
            </w:pPr>
            <w:r w:rsidRPr="00850BAC">
              <w:rPr>
                <w:rFonts w:ascii="Arial" w:eastAsia="Times New Roman" w:hAnsi="Arial" w:cs="Arial"/>
                <w:color w:val="000000"/>
                <w:sz w:val="16"/>
                <w:szCs w:val="16"/>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29280A">
            <w:pPr>
              <w:spacing w:after="0" w:line="240" w:lineRule="auto"/>
              <w:jc w:val="right"/>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CB2726">
        <w:trPr>
          <w:trHeight w:val="300"/>
        </w:trPr>
        <w:tc>
          <w:tcPr>
            <w:tcW w:w="6111" w:type="dxa"/>
            <w:tcBorders>
              <w:top w:val="nil"/>
              <w:left w:val="single" w:sz="4" w:space="0" w:color="auto"/>
              <w:bottom w:val="single" w:sz="4" w:space="0" w:color="auto"/>
              <w:right w:val="nil"/>
            </w:tcBorders>
            <w:shd w:val="clear" w:color="auto" w:fill="auto"/>
            <w:noWrap/>
            <w:vAlign w:val="bottom"/>
            <w:hideMark/>
          </w:tcPr>
          <w:p w:rsidR="00850BAC" w:rsidRPr="00850BAC" w:rsidRDefault="00850BAC" w:rsidP="00850BAC">
            <w:pPr>
              <w:spacing w:after="0" w:line="240" w:lineRule="auto"/>
              <w:rPr>
                <w:rFonts w:ascii="Arial" w:eastAsia="Times New Roman" w:hAnsi="Arial" w:cs="Arial"/>
                <w:color w:val="000000"/>
                <w:sz w:val="16"/>
                <w:szCs w:val="16"/>
                <w:lang w:eastAsia="nl-NL"/>
              </w:rPr>
            </w:pPr>
            <w:r w:rsidRPr="00850BAC">
              <w:rPr>
                <w:rFonts w:ascii="Arial" w:eastAsia="Times New Roman" w:hAnsi="Arial" w:cs="Arial"/>
                <w:color w:val="000000"/>
                <w:sz w:val="16"/>
                <w:szCs w:val="16"/>
                <w:lang w:eastAsia="nl-NL"/>
              </w:rPr>
              <w:t>Werknemers in het bedrijf krijgen de kans om een andere functie uit te voeren in het bedrijf</w:t>
            </w:r>
            <w:r w:rsidR="006D194C">
              <w:rPr>
                <w:rFonts w:ascii="Arial" w:eastAsia="Times New Roman" w:hAnsi="Arial" w:cs="Arial"/>
                <w:color w:val="000000"/>
                <w:sz w:val="16"/>
                <w:szCs w:val="16"/>
                <w:lang w:eastAsia="nl-NL"/>
              </w:rPr>
              <w:t xml:space="preserve"> </w:t>
            </w:r>
            <w:r w:rsidR="006D194C" w:rsidRPr="00850BAC">
              <w:rPr>
                <w:rFonts w:ascii="Arial" w:eastAsia="Times New Roman" w:hAnsi="Arial" w:cs="Arial"/>
                <w:color w:val="000000"/>
                <w:sz w:val="16"/>
                <w:szCs w:val="16"/>
                <w:lang w:eastAsia="nl-NL"/>
              </w:rPr>
              <w:t>wanneer er vacatures zijn. Hiervoor krijgen ze voldoende informatie over de vereisten van</w:t>
            </w:r>
            <w:r w:rsidR="006D194C">
              <w:rPr>
                <w:rFonts w:ascii="Arial" w:eastAsia="Times New Roman" w:hAnsi="Arial" w:cs="Arial"/>
                <w:color w:val="000000"/>
                <w:sz w:val="16"/>
                <w:szCs w:val="16"/>
                <w:lang w:eastAsia="nl-NL"/>
              </w:rPr>
              <w:t xml:space="preserve"> </w:t>
            </w:r>
            <w:r w:rsidR="006D194C" w:rsidRPr="00850BAC">
              <w:rPr>
                <w:rFonts w:ascii="Arial" w:eastAsia="Times New Roman" w:hAnsi="Arial" w:cs="Arial"/>
                <w:color w:val="000000"/>
                <w:sz w:val="16"/>
                <w:szCs w:val="16"/>
                <w:lang w:eastAsia="nl-NL"/>
              </w:rPr>
              <w:t>de functie en de opleidingsmogelijkheden die het bedrijf biedt aan mensen die intern van</w:t>
            </w:r>
            <w:r w:rsidR="006D194C">
              <w:rPr>
                <w:rFonts w:ascii="Arial" w:eastAsia="Times New Roman" w:hAnsi="Arial" w:cs="Arial"/>
                <w:color w:val="000000"/>
                <w:sz w:val="16"/>
                <w:szCs w:val="16"/>
                <w:lang w:eastAsia="nl-NL"/>
              </w:rPr>
              <w:t xml:space="preserve"> </w:t>
            </w:r>
            <w:r w:rsidR="006D194C" w:rsidRPr="00850BAC">
              <w:rPr>
                <w:rFonts w:ascii="Arial" w:eastAsia="Times New Roman" w:hAnsi="Arial" w:cs="Arial"/>
                <w:color w:val="000000"/>
                <w:sz w:val="16"/>
                <w:szCs w:val="16"/>
                <w:lang w:eastAsia="nl-NL"/>
              </w:rPr>
              <w:t>job veranderen.</w:t>
            </w:r>
          </w:p>
        </w:tc>
        <w:tc>
          <w:tcPr>
            <w:tcW w:w="960" w:type="dxa"/>
            <w:tcBorders>
              <w:top w:val="nil"/>
              <w:left w:val="single" w:sz="4" w:space="0" w:color="auto"/>
              <w:bottom w:val="single" w:sz="4" w:space="0" w:color="auto"/>
              <w:right w:val="nil"/>
            </w:tcBorders>
            <w:shd w:val="clear" w:color="auto" w:fill="auto"/>
            <w:noWrap/>
            <w:vAlign w:val="bottom"/>
            <w:hideMark/>
          </w:tcPr>
          <w:p w:rsidR="00850BAC" w:rsidRPr="00850BAC" w:rsidRDefault="00850BAC" w:rsidP="0029280A">
            <w:pPr>
              <w:spacing w:after="0" w:line="240" w:lineRule="auto"/>
              <w:jc w:val="right"/>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single" w:sz="4" w:space="0" w:color="auto"/>
              <w:right w:val="nil"/>
            </w:tcBorders>
            <w:shd w:val="clear" w:color="auto" w:fill="auto"/>
            <w:noWrap/>
            <w:vAlign w:val="bottom"/>
            <w:hideMark/>
          </w:tcPr>
          <w:p w:rsidR="00850BAC" w:rsidRPr="00850BAC" w:rsidRDefault="0029280A" w:rsidP="00850BAC">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bl>
    <w:p w:rsidR="00CB2726" w:rsidRDefault="00CB2726">
      <w:r>
        <w:br w:type="page"/>
      </w:r>
    </w:p>
    <w:tbl>
      <w:tblPr>
        <w:tblW w:w="9951" w:type="dxa"/>
        <w:tblInd w:w="55" w:type="dxa"/>
        <w:tblCellMar>
          <w:left w:w="70" w:type="dxa"/>
          <w:right w:w="70" w:type="dxa"/>
        </w:tblCellMar>
        <w:tblLook w:val="04A0"/>
      </w:tblPr>
      <w:tblGrid>
        <w:gridCol w:w="6111"/>
        <w:gridCol w:w="960"/>
        <w:gridCol w:w="960"/>
        <w:gridCol w:w="960"/>
        <w:gridCol w:w="960"/>
      </w:tblGrid>
      <w:tr w:rsidR="00850BAC" w:rsidRPr="0029280A" w:rsidTr="00CB2726">
        <w:trPr>
          <w:trHeight w:val="300"/>
        </w:trPr>
        <w:tc>
          <w:tcPr>
            <w:tcW w:w="6111" w:type="dxa"/>
            <w:tcBorders>
              <w:top w:val="single" w:sz="4" w:space="0" w:color="auto"/>
              <w:left w:val="single" w:sz="4" w:space="0" w:color="auto"/>
              <w:bottom w:val="nil"/>
              <w:right w:val="nil"/>
            </w:tcBorders>
            <w:shd w:val="clear" w:color="auto" w:fill="auto"/>
            <w:noWrap/>
            <w:vAlign w:val="bottom"/>
            <w:hideMark/>
          </w:tcPr>
          <w:p w:rsidR="00850BAC" w:rsidRPr="0029280A" w:rsidRDefault="00850BAC" w:rsidP="00850BAC">
            <w:pPr>
              <w:spacing w:after="0" w:line="240" w:lineRule="auto"/>
              <w:rPr>
                <w:rFonts w:ascii="Arial" w:eastAsia="Times New Roman" w:hAnsi="Arial" w:cs="Arial"/>
                <w:b/>
                <w:color w:val="92D050"/>
                <w:sz w:val="16"/>
                <w:szCs w:val="16"/>
                <w:lang w:eastAsia="nl-NL"/>
              </w:rPr>
            </w:pPr>
            <w:r w:rsidRPr="0029280A">
              <w:rPr>
                <w:rFonts w:ascii="Arial" w:eastAsia="Times New Roman" w:hAnsi="Arial" w:cs="Arial"/>
                <w:b/>
                <w:color w:val="92D050"/>
                <w:sz w:val="16"/>
                <w:szCs w:val="16"/>
                <w:lang w:eastAsia="nl-NL"/>
              </w:rPr>
              <w:t>8. Erkenning van verworven competenties</w:t>
            </w:r>
          </w:p>
        </w:tc>
        <w:tc>
          <w:tcPr>
            <w:tcW w:w="960" w:type="dxa"/>
            <w:tcBorders>
              <w:top w:val="single" w:sz="4" w:space="0" w:color="auto"/>
              <w:left w:val="single" w:sz="4" w:space="0" w:color="auto"/>
              <w:bottom w:val="nil"/>
              <w:right w:val="nil"/>
            </w:tcBorders>
            <w:shd w:val="clear" w:color="auto" w:fill="auto"/>
            <w:noWrap/>
            <w:vAlign w:val="bottom"/>
            <w:hideMark/>
          </w:tcPr>
          <w:p w:rsidR="00850BAC" w:rsidRPr="0029280A" w:rsidRDefault="00850BAC" w:rsidP="0029280A">
            <w:pPr>
              <w:spacing w:after="0" w:line="240" w:lineRule="auto"/>
              <w:rPr>
                <w:rFonts w:ascii="Arial" w:eastAsia="Times New Roman" w:hAnsi="Arial" w:cs="Arial"/>
                <w:b/>
                <w:color w:val="92D050"/>
                <w:sz w:val="16"/>
                <w:szCs w:val="16"/>
                <w:lang w:eastAsia="nl-NL"/>
              </w:rPr>
            </w:pPr>
            <w:r w:rsidRPr="0029280A">
              <w:rPr>
                <w:rFonts w:ascii="Arial" w:eastAsia="Times New Roman" w:hAnsi="Arial" w:cs="Arial"/>
                <w:b/>
                <w:color w:val="92D050"/>
                <w:sz w:val="16"/>
                <w:szCs w:val="16"/>
                <w:lang w:eastAsia="nl-NL"/>
              </w:rPr>
              <w:t> </w:t>
            </w:r>
          </w:p>
        </w:tc>
        <w:tc>
          <w:tcPr>
            <w:tcW w:w="960" w:type="dxa"/>
            <w:tcBorders>
              <w:top w:val="single" w:sz="4" w:space="0" w:color="auto"/>
              <w:left w:val="single" w:sz="4" w:space="0" w:color="auto"/>
              <w:bottom w:val="nil"/>
              <w:right w:val="nil"/>
            </w:tcBorders>
            <w:shd w:val="clear" w:color="auto" w:fill="auto"/>
            <w:noWrap/>
            <w:vAlign w:val="bottom"/>
            <w:hideMark/>
          </w:tcPr>
          <w:p w:rsidR="00850BAC" w:rsidRPr="0029280A" w:rsidRDefault="00850BAC" w:rsidP="00850BAC">
            <w:pPr>
              <w:spacing w:after="0" w:line="240" w:lineRule="auto"/>
              <w:rPr>
                <w:rFonts w:ascii="Arial" w:eastAsia="Times New Roman" w:hAnsi="Arial" w:cs="Arial"/>
                <w:b/>
                <w:color w:val="92D050"/>
                <w:sz w:val="16"/>
                <w:szCs w:val="16"/>
                <w:lang w:eastAsia="nl-NL"/>
              </w:rPr>
            </w:pPr>
            <w:r w:rsidRPr="0029280A">
              <w:rPr>
                <w:rFonts w:ascii="Arial" w:eastAsia="Times New Roman" w:hAnsi="Arial" w:cs="Arial"/>
                <w:b/>
                <w:color w:val="92D050"/>
                <w:sz w:val="16"/>
                <w:szCs w:val="16"/>
                <w:lang w:eastAsia="nl-NL"/>
              </w:rPr>
              <w:t> </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850BAC" w:rsidRPr="0029280A" w:rsidRDefault="00850BAC" w:rsidP="00850BAC">
            <w:pPr>
              <w:spacing w:after="0" w:line="240" w:lineRule="auto"/>
              <w:rPr>
                <w:rFonts w:ascii="Arial" w:eastAsia="Times New Roman" w:hAnsi="Arial" w:cs="Arial"/>
                <w:b/>
                <w:color w:val="92D050"/>
                <w:sz w:val="16"/>
                <w:szCs w:val="16"/>
                <w:lang w:eastAsia="nl-NL"/>
              </w:rPr>
            </w:pPr>
            <w:r w:rsidRPr="0029280A">
              <w:rPr>
                <w:rFonts w:ascii="Arial" w:eastAsia="Times New Roman" w:hAnsi="Arial" w:cs="Arial"/>
                <w:b/>
                <w:color w:val="92D050"/>
                <w:sz w:val="16"/>
                <w:szCs w:val="16"/>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29280A" w:rsidRDefault="00850BAC" w:rsidP="00850BAC">
            <w:pPr>
              <w:spacing w:after="0" w:line="240" w:lineRule="auto"/>
              <w:rPr>
                <w:rFonts w:ascii="Arial" w:eastAsia="Times New Roman" w:hAnsi="Arial" w:cs="Arial"/>
                <w:b/>
                <w:color w:val="92D050"/>
                <w:sz w:val="16"/>
                <w:szCs w:val="16"/>
                <w:lang w:eastAsia="nl-NL"/>
              </w:rPr>
            </w:pPr>
          </w:p>
        </w:tc>
      </w:tr>
      <w:tr w:rsidR="00850BAC" w:rsidRPr="00850BAC" w:rsidTr="00CB2726">
        <w:trPr>
          <w:trHeight w:val="300"/>
        </w:trPr>
        <w:tc>
          <w:tcPr>
            <w:tcW w:w="6111"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Arial" w:eastAsia="Times New Roman" w:hAnsi="Arial" w:cs="Arial"/>
                <w:color w:val="000000"/>
                <w:sz w:val="16"/>
                <w:szCs w:val="16"/>
                <w:lang w:eastAsia="nl-NL"/>
              </w:rPr>
            </w:pPr>
            <w:r w:rsidRPr="00850BAC">
              <w:rPr>
                <w:rFonts w:ascii="Arial" w:eastAsia="Times New Roman" w:hAnsi="Arial" w:cs="Arial"/>
                <w:color w:val="000000"/>
                <w:sz w:val="16"/>
                <w:szCs w:val="16"/>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29280A">
            <w:pPr>
              <w:spacing w:after="0" w:line="240" w:lineRule="auto"/>
              <w:jc w:val="right"/>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CB2726">
        <w:trPr>
          <w:trHeight w:val="300"/>
        </w:trPr>
        <w:tc>
          <w:tcPr>
            <w:tcW w:w="6111" w:type="dxa"/>
            <w:tcBorders>
              <w:top w:val="nil"/>
              <w:left w:val="single" w:sz="4" w:space="0" w:color="auto"/>
              <w:bottom w:val="single" w:sz="4" w:space="0" w:color="auto"/>
              <w:right w:val="nil"/>
            </w:tcBorders>
            <w:shd w:val="clear" w:color="auto" w:fill="auto"/>
            <w:noWrap/>
            <w:vAlign w:val="bottom"/>
            <w:hideMark/>
          </w:tcPr>
          <w:p w:rsidR="00850BAC" w:rsidRPr="00850BAC" w:rsidRDefault="00850BAC" w:rsidP="00850BAC">
            <w:pPr>
              <w:spacing w:after="0" w:line="240" w:lineRule="auto"/>
              <w:rPr>
                <w:rFonts w:ascii="Arial" w:eastAsia="Times New Roman" w:hAnsi="Arial" w:cs="Arial"/>
                <w:color w:val="000000"/>
                <w:sz w:val="16"/>
                <w:szCs w:val="16"/>
                <w:lang w:eastAsia="nl-NL"/>
              </w:rPr>
            </w:pPr>
            <w:r w:rsidRPr="00850BAC">
              <w:rPr>
                <w:rFonts w:ascii="Arial" w:eastAsia="Times New Roman" w:hAnsi="Arial" w:cs="Arial"/>
                <w:color w:val="000000"/>
                <w:sz w:val="16"/>
                <w:szCs w:val="16"/>
                <w:lang w:eastAsia="nl-NL"/>
              </w:rPr>
              <w:t>Het bedrijf maakt systematisch werk van het afleveren van competentiebewijzen voor gevolgde</w:t>
            </w:r>
            <w:r w:rsidR="006D194C">
              <w:rPr>
                <w:rFonts w:ascii="Arial" w:eastAsia="Times New Roman" w:hAnsi="Arial" w:cs="Arial"/>
                <w:color w:val="000000"/>
                <w:sz w:val="16"/>
                <w:szCs w:val="16"/>
                <w:lang w:eastAsia="nl-NL"/>
              </w:rPr>
              <w:t xml:space="preserve"> </w:t>
            </w:r>
            <w:r w:rsidR="006D194C" w:rsidRPr="00850BAC">
              <w:rPr>
                <w:rFonts w:ascii="Arial" w:eastAsia="Times New Roman" w:hAnsi="Arial" w:cs="Arial"/>
                <w:color w:val="000000"/>
                <w:sz w:val="16"/>
                <w:szCs w:val="16"/>
                <w:lang w:eastAsia="nl-NL"/>
              </w:rPr>
              <w:t>opleidingen en voor competenties die verworven zijn via opleiding op de werkvloer.</w:t>
            </w:r>
            <w:r w:rsidR="006D194C">
              <w:rPr>
                <w:rFonts w:ascii="Arial" w:eastAsia="Times New Roman" w:hAnsi="Arial" w:cs="Arial"/>
                <w:color w:val="000000"/>
                <w:sz w:val="16"/>
                <w:szCs w:val="16"/>
                <w:lang w:eastAsia="nl-NL"/>
              </w:rPr>
              <w:t xml:space="preserve">  </w:t>
            </w:r>
            <w:r w:rsidR="006D194C" w:rsidRPr="00850BAC">
              <w:rPr>
                <w:rFonts w:ascii="Arial" w:eastAsia="Times New Roman" w:hAnsi="Arial" w:cs="Arial"/>
                <w:color w:val="000000"/>
                <w:sz w:val="16"/>
                <w:szCs w:val="16"/>
                <w:lang w:eastAsia="nl-NL"/>
              </w:rPr>
              <w:t>Zo weten werknemers beter wat ze kennen en kunnen, wat zowel binnen het bedrijf als</w:t>
            </w:r>
            <w:r w:rsidR="006D194C">
              <w:rPr>
                <w:rFonts w:ascii="Arial" w:eastAsia="Times New Roman" w:hAnsi="Arial" w:cs="Arial"/>
                <w:color w:val="000000"/>
                <w:sz w:val="16"/>
                <w:szCs w:val="16"/>
                <w:lang w:eastAsia="nl-NL"/>
              </w:rPr>
              <w:t xml:space="preserve"> </w:t>
            </w:r>
            <w:r w:rsidR="006D194C" w:rsidRPr="00850BAC">
              <w:rPr>
                <w:rFonts w:ascii="Arial" w:eastAsia="Times New Roman" w:hAnsi="Arial" w:cs="Arial"/>
                <w:color w:val="000000"/>
                <w:sz w:val="16"/>
                <w:szCs w:val="16"/>
                <w:lang w:eastAsia="nl-NL"/>
              </w:rPr>
              <w:t>erbuiten van pas kan komen.</w:t>
            </w:r>
          </w:p>
        </w:tc>
        <w:tc>
          <w:tcPr>
            <w:tcW w:w="960" w:type="dxa"/>
            <w:tcBorders>
              <w:top w:val="nil"/>
              <w:left w:val="single" w:sz="4" w:space="0" w:color="auto"/>
              <w:bottom w:val="single" w:sz="4" w:space="0" w:color="auto"/>
              <w:right w:val="nil"/>
            </w:tcBorders>
            <w:shd w:val="clear" w:color="auto" w:fill="auto"/>
            <w:noWrap/>
            <w:vAlign w:val="bottom"/>
            <w:hideMark/>
          </w:tcPr>
          <w:p w:rsidR="00850BAC" w:rsidRPr="00850BAC" w:rsidRDefault="00850BAC" w:rsidP="0029280A">
            <w:pPr>
              <w:spacing w:after="0" w:line="240" w:lineRule="auto"/>
              <w:jc w:val="right"/>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single" w:sz="4" w:space="0" w:color="auto"/>
              <w:right w:val="nil"/>
            </w:tcBorders>
            <w:shd w:val="clear" w:color="auto" w:fill="auto"/>
            <w:noWrap/>
            <w:vAlign w:val="bottom"/>
            <w:hideMark/>
          </w:tcPr>
          <w:p w:rsidR="00850BAC" w:rsidRPr="00850BAC" w:rsidRDefault="0029280A" w:rsidP="00850BAC">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29280A" w:rsidTr="00CB2726">
        <w:trPr>
          <w:trHeight w:val="300"/>
        </w:trPr>
        <w:tc>
          <w:tcPr>
            <w:tcW w:w="6111" w:type="dxa"/>
            <w:tcBorders>
              <w:top w:val="single" w:sz="4" w:space="0" w:color="auto"/>
              <w:left w:val="single" w:sz="8" w:space="0" w:color="auto"/>
              <w:bottom w:val="nil"/>
              <w:right w:val="nil"/>
            </w:tcBorders>
            <w:shd w:val="clear" w:color="auto" w:fill="auto"/>
            <w:noWrap/>
            <w:vAlign w:val="bottom"/>
            <w:hideMark/>
          </w:tcPr>
          <w:p w:rsidR="00850BAC" w:rsidRPr="0029280A" w:rsidRDefault="00850BAC" w:rsidP="00850BAC">
            <w:pPr>
              <w:spacing w:after="0" w:line="240" w:lineRule="auto"/>
              <w:rPr>
                <w:rFonts w:ascii="Arial" w:eastAsia="Times New Roman" w:hAnsi="Arial" w:cs="Arial"/>
                <w:b/>
                <w:color w:val="92D050"/>
                <w:sz w:val="16"/>
                <w:szCs w:val="16"/>
                <w:lang w:eastAsia="nl-NL"/>
              </w:rPr>
            </w:pPr>
            <w:r w:rsidRPr="0029280A">
              <w:rPr>
                <w:rFonts w:ascii="Arial" w:eastAsia="Times New Roman" w:hAnsi="Arial" w:cs="Arial"/>
                <w:b/>
                <w:color w:val="92D050"/>
                <w:sz w:val="16"/>
                <w:szCs w:val="16"/>
                <w:lang w:eastAsia="nl-NL"/>
              </w:rPr>
              <w:t>9. Betaald Educatief Verlof en opleidingskrediet</w:t>
            </w:r>
          </w:p>
        </w:tc>
        <w:tc>
          <w:tcPr>
            <w:tcW w:w="960" w:type="dxa"/>
            <w:tcBorders>
              <w:top w:val="single" w:sz="4" w:space="0" w:color="auto"/>
              <w:left w:val="single" w:sz="4" w:space="0" w:color="auto"/>
              <w:bottom w:val="nil"/>
              <w:right w:val="nil"/>
            </w:tcBorders>
            <w:shd w:val="clear" w:color="auto" w:fill="auto"/>
            <w:noWrap/>
            <w:vAlign w:val="bottom"/>
            <w:hideMark/>
          </w:tcPr>
          <w:p w:rsidR="00850BAC" w:rsidRPr="0029280A" w:rsidRDefault="00850BAC" w:rsidP="0029280A">
            <w:pPr>
              <w:spacing w:after="0" w:line="240" w:lineRule="auto"/>
              <w:rPr>
                <w:rFonts w:ascii="Arial" w:eastAsia="Times New Roman" w:hAnsi="Arial" w:cs="Arial"/>
                <w:b/>
                <w:color w:val="92D050"/>
                <w:sz w:val="16"/>
                <w:szCs w:val="16"/>
                <w:lang w:eastAsia="nl-NL"/>
              </w:rPr>
            </w:pPr>
            <w:r w:rsidRPr="0029280A">
              <w:rPr>
                <w:rFonts w:ascii="Arial" w:eastAsia="Times New Roman" w:hAnsi="Arial" w:cs="Arial"/>
                <w:b/>
                <w:color w:val="92D050"/>
                <w:sz w:val="16"/>
                <w:szCs w:val="16"/>
                <w:lang w:eastAsia="nl-NL"/>
              </w:rPr>
              <w:t> </w:t>
            </w:r>
          </w:p>
        </w:tc>
        <w:tc>
          <w:tcPr>
            <w:tcW w:w="960" w:type="dxa"/>
            <w:tcBorders>
              <w:top w:val="single" w:sz="4" w:space="0" w:color="auto"/>
              <w:left w:val="single" w:sz="4" w:space="0" w:color="auto"/>
              <w:bottom w:val="nil"/>
              <w:right w:val="nil"/>
            </w:tcBorders>
            <w:shd w:val="clear" w:color="auto" w:fill="auto"/>
            <w:noWrap/>
            <w:vAlign w:val="bottom"/>
            <w:hideMark/>
          </w:tcPr>
          <w:p w:rsidR="00850BAC" w:rsidRPr="0029280A" w:rsidRDefault="00850BAC" w:rsidP="00850BAC">
            <w:pPr>
              <w:spacing w:after="0" w:line="240" w:lineRule="auto"/>
              <w:rPr>
                <w:rFonts w:ascii="Arial" w:eastAsia="Times New Roman" w:hAnsi="Arial" w:cs="Arial"/>
                <w:b/>
                <w:color w:val="92D050"/>
                <w:sz w:val="16"/>
                <w:szCs w:val="16"/>
                <w:lang w:eastAsia="nl-NL"/>
              </w:rPr>
            </w:pPr>
            <w:r w:rsidRPr="0029280A">
              <w:rPr>
                <w:rFonts w:ascii="Arial" w:eastAsia="Times New Roman" w:hAnsi="Arial" w:cs="Arial"/>
                <w:b/>
                <w:color w:val="92D050"/>
                <w:sz w:val="16"/>
                <w:szCs w:val="16"/>
                <w:lang w:eastAsia="nl-NL"/>
              </w:rPr>
              <w:t> </w:t>
            </w:r>
          </w:p>
        </w:tc>
        <w:tc>
          <w:tcPr>
            <w:tcW w:w="960" w:type="dxa"/>
            <w:tcBorders>
              <w:top w:val="single" w:sz="4" w:space="0" w:color="auto"/>
              <w:left w:val="single" w:sz="4" w:space="0" w:color="auto"/>
              <w:bottom w:val="nil"/>
              <w:right w:val="single" w:sz="8" w:space="0" w:color="auto"/>
            </w:tcBorders>
            <w:shd w:val="clear" w:color="auto" w:fill="auto"/>
            <w:noWrap/>
            <w:vAlign w:val="bottom"/>
            <w:hideMark/>
          </w:tcPr>
          <w:p w:rsidR="00850BAC" w:rsidRPr="0029280A" w:rsidRDefault="00850BAC" w:rsidP="00850BAC">
            <w:pPr>
              <w:spacing w:after="0" w:line="240" w:lineRule="auto"/>
              <w:rPr>
                <w:rFonts w:ascii="Arial" w:eastAsia="Times New Roman" w:hAnsi="Arial" w:cs="Arial"/>
                <w:b/>
                <w:color w:val="92D050"/>
                <w:sz w:val="16"/>
                <w:szCs w:val="16"/>
                <w:lang w:eastAsia="nl-NL"/>
              </w:rPr>
            </w:pPr>
            <w:r w:rsidRPr="0029280A">
              <w:rPr>
                <w:rFonts w:ascii="Arial" w:eastAsia="Times New Roman" w:hAnsi="Arial" w:cs="Arial"/>
                <w:b/>
                <w:color w:val="92D050"/>
                <w:sz w:val="16"/>
                <w:szCs w:val="16"/>
                <w:lang w:eastAsia="nl-NL"/>
              </w:rPr>
              <w:t> </w:t>
            </w:r>
          </w:p>
        </w:tc>
        <w:tc>
          <w:tcPr>
            <w:tcW w:w="960" w:type="dxa"/>
            <w:tcBorders>
              <w:top w:val="nil"/>
              <w:left w:val="nil"/>
              <w:bottom w:val="nil"/>
              <w:right w:val="nil"/>
            </w:tcBorders>
            <w:shd w:val="clear" w:color="auto" w:fill="auto"/>
            <w:noWrap/>
            <w:vAlign w:val="bottom"/>
            <w:hideMark/>
          </w:tcPr>
          <w:p w:rsidR="00850BAC" w:rsidRPr="0029280A" w:rsidRDefault="00850BAC" w:rsidP="00850BAC">
            <w:pPr>
              <w:spacing w:after="0" w:line="240" w:lineRule="auto"/>
              <w:rPr>
                <w:rFonts w:ascii="Arial" w:eastAsia="Times New Roman" w:hAnsi="Arial" w:cs="Arial"/>
                <w:b/>
                <w:color w:val="92D050"/>
                <w:sz w:val="16"/>
                <w:szCs w:val="16"/>
                <w:lang w:eastAsia="nl-NL"/>
              </w:rPr>
            </w:pPr>
          </w:p>
        </w:tc>
      </w:tr>
      <w:tr w:rsidR="00850BAC" w:rsidRPr="00850BAC" w:rsidTr="00CB2726">
        <w:trPr>
          <w:trHeight w:val="300"/>
        </w:trPr>
        <w:tc>
          <w:tcPr>
            <w:tcW w:w="6111" w:type="dxa"/>
            <w:tcBorders>
              <w:top w:val="nil"/>
              <w:left w:val="single" w:sz="8" w:space="0" w:color="auto"/>
              <w:bottom w:val="nil"/>
              <w:right w:val="nil"/>
            </w:tcBorders>
            <w:shd w:val="clear" w:color="auto" w:fill="auto"/>
            <w:noWrap/>
            <w:vAlign w:val="bottom"/>
            <w:hideMark/>
          </w:tcPr>
          <w:p w:rsidR="00850BAC" w:rsidRPr="00850BAC" w:rsidRDefault="00850BAC" w:rsidP="00850BAC">
            <w:pPr>
              <w:spacing w:after="0" w:line="240" w:lineRule="auto"/>
              <w:rPr>
                <w:rFonts w:ascii="Arial" w:eastAsia="Times New Roman" w:hAnsi="Arial" w:cs="Arial"/>
                <w:color w:val="000000"/>
                <w:sz w:val="16"/>
                <w:szCs w:val="16"/>
                <w:lang w:eastAsia="nl-NL"/>
              </w:rPr>
            </w:pPr>
            <w:r w:rsidRPr="00850BAC">
              <w:rPr>
                <w:rFonts w:ascii="Arial" w:eastAsia="Times New Roman" w:hAnsi="Arial" w:cs="Arial"/>
                <w:color w:val="000000"/>
                <w:sz w:val="16"/>
                <w:szCs w:val="16"/>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29280A">
            <w:pPr>
              <w:spacing w:after="0" w:line="240" w:lineRule="auto"/>
              <w:jc w:val="right"/>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single" w:sz="8"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CB2726">
        <w:trPr>
          <w:trHeight w:val="300"/>
        </w:trPr>
        <w:tc>
          <w:tcPr>
            <w:tcW w:w="6111" w:type="dxa"/>
            <w:tcBorders>
              <w:top w:val="nil"/>
              <w:left w:val="single" w:sz="8" w:space="0" w:color="auto"/>
              <w:bottom w:val="single" w:sz="4" w:space="0" w:color="auto"/>
              <w:right w:val="nil"/>
            </w:tcBorders>
            <w:shd w:val="clear" w:color="auto" w:fill="auto"/>
            <w:noWrap/>
            <w:vAlign w:val="bottom"/>
            <w:hideMark/>
          </w:tcPr>
          <w:p w:rsidR="00850BAC" w:rsidRPr="00850BAC" w:rsidRDefault="00850BAC" w:rsidP="00850BAC">
            <w:pPr>
              <w:spacing w:after="0" w:line="240" w:lineRule="auto"/>
              <w:rPr>
                <w:rFonts w:ascii="Arial" w:eastAsia="Times New Roman" w:hAnsi="Arial" w:cs="Arial"/>
                <w:color w:val="000000"/>
                <w:sz w:val="16"/>
                <w:szCs w:val="16"/>
                <w:lang w:eastAsia="nl-NL"/>
              </w:rPr>
            </w:pPr>
            <w:r w:rsidRPr="00850BAC">
              <w:rPr>
                <w:rFonts w:ascii="Arial" w:eastAsia="Times New Roman" w:hAnsi="Arial" w:cs="Arial"/>
                <w:color w:val="000000"/>
                <w:sz w:val="16"/>
                <w:szCs w:val="16"/>
                <w:lang w:eastAsia="nl-NL"/>
              </w:rPr>
              <w:t>Werknemers kunnen zonder probleem Betaald Educatief Verlof (BEV) aanvragen voor cursussen</w:t>
            </w:r>
            <w:r w:rsidR="006D194C">
              <w:rPr>
                <w:rFonts w:ascii="Arial" w:eastAsia="Times New Roman" w:hAnsi="Arial" w:cs="Arial"/>
                <w:color w:val="000000"/>
                <w:sz w:val="16"/>
                <w:szCs w:val="16"/>
                <w:lang w:eastAsia="nl-NL"/>
              </w:rPr>
              <w:t xml:space="preserve"> </w:t>
            </w:r>
            <w:r w:rsidR="006D194C" w:rsidRPr="00850BAC">
              <w:rPr>
                <w:rFonts w:ascii="Arial" w:eastAsia="Times New Roman" w:hAnsi="Arial" w:cs="Arial"/>
                <w:color w:val="000000"/>
                <w:sz w:val="16"/>
                <w:szCs w:val="16"/>
                <w:lang w:eastAsia="nl-NL"/>
              </w:rPr>
              <w:t>die ze zelf willen volgen tijdens en buiten de werkuren. Dit betekent ook dat BEV niet wordt</w:t>
            </w:r>
            <w:r w:rsidR="006D194C">
              <w:rPr>
                <w:rFonts w:ascii="Arial" w:eastAsia="Times New Roman" w:hAnsi="Arial" w:cs="Arial"/>
                <w:color w:val="000000"/>
                <w:sz w:val="16"/>
                <w:szCs w:val="16"/>
                <w:lang w:eastAsia="nl-NL"/>
              </w:rPr>
              <w:t xml:space="preserve"> </w:t>
            </w:r>
            <w:r w:rsidR="006D194C" w:rsidRPr="00850BAC">
              <w:rPr>
                <w:rFonts w:ascii="Arial" w:eastAsia="Times New Roman" w:hAnsi="Arial" w:cs="Arial"/>
                <w:color w:val="000000"/>
                <w:sz w:val="16"/>
                <w:szCs w:val="16"/>
                <w:lang w:eastAsia="nl-NL"/>
              </w:rPr>
              <w:t>gebruikt voor opleidingen in opdracht van de werkgever. Ook werknemers die tijdskrediet</w:t>
            </w:r>
            <w:r w:rsidR="006D194C">
              <w:rPr>
                <w:rFonts w:ascii="Arial" w:eastAsia="Times New Roman" w:hAnsi="Arial" w:cs="Arial"/>
                <w:color w:val="000000"/>
                <w:sz w:val="16"/>
                <w:szCs w:val="16"/>
                <w:lang w:eastAsia="nl-NL"/>
              </w:rPr>
              <w:t xml:space="preserve"> </w:t>
            </w:r>
            <w:r w:rsidR="006D194C" w:rsidRPr="00850BAC">
              <w:rPr>
                <w:rFonts w:ascii="Arial" w:eastAsia="Times New Roman" w:hAnsi="Arial" w:cs="Arial"/>
                <w:color w:val="000000"/>
                <w:sz w:val="16"/>
                <w:szCs w:val="16"/>
                <w:lang w:eastAsia="nl-NL"/>
              </w:rPr>
              <w:t>willen nemen om een opleiding te kunnen volgen, kunnen deze zonder problemen aanvragen</w:t>
            </w:r>
            <w:r w:rsidR="006D194C">
              <w:rPr>
                <w:rFonts w:ascii="Arial" w:eastAsia="Times New Roman" w:hAnsi="Arial" w:cs="Arial"/>
                <w:color w:val="000000"/>
                <w:sz w:val="16"/>
                <w:szCs w:val="16"/>
                <w:lang w:eastAsia="nl-NL"/>
              </w:rPr>
              <w:t xml:space="preserve"> </w:t>
            </w:r>
            <w:r w:rsidR="006D194C" w:rsidRPr="00850BAC">
              <w:rPr>
                <w:rFonts w:ascii="Arial" w:eastAsia="Times New Roman" w:hAnsi="Arial" w:cs="Arial"/>
                <w:color w:val="000000"/>
                <w:sz w:val="16"/>
                <w:szCs w:val="16"/>
                <w:lang w:eastAsia="nl-NL"/>
              </w:rPr>
              <w:t>en opnemen (in sommige sectoren en voor bepaalde opleidingen, kan je bovendien</w:t>
            </w:r>
            <w:r w:rsidR="006D194C">
              <w:rPr>
                <w:rFonts w:ascii="Arial" w:eastAsia="Times New Roman" w:hAnsi="Arial" w:cs="Arial"/>
                <w:color w:val="000000"/>
                <w:sz w:val="16"/>
                <w:szCs w:val="16"/>
                <w:lang w:eastAsia="nl-NL"/>
              </w:rPr>
              <w:t xml:space="preserve"> </w:t>
            </w:r>
            <w:r w:rsidR="006D194C" w:rsidRPr="00850BAC">
              <w:rPr>
                <w:rFonts w:ascii="Arial" w:eastAsia="Times New Roman" w:hAnsi="Arial" w:cs="Arial"/>
                <w:color w:val="000000"/>
                <w:sz w:val="16"/>
                <w:szCs w:val="16"/>
                <w:lang w:eastAsia="nl-NL"/>
              </w:rPr>
              <w:t xml:space="preserve">een </w:t>
            </w:r>
            <w:proofErr w:type="spellStart"/>
            <w:r w:rsidR="006D194C" w:rsidRPr="00850BAC">
              <w:rPr>
                <w:rFonts w:ascii="Arial" w:eastAsia="Times New Roman" w:hAnsi="Arial" w:cs="Arial"/>
                <w:color w:val="000000"/>
                <w:sz w:val="16"/>
                <w:szCs w:val="16"/>
                <w:lang w:eastAsia="nl-NL"/>
              </w:rPr>
              <w:t>aanmoedigings-premie</w:t>
            </w:r>
            <w:proofErr w:type="spellEnd"/>
            <w:r w:rsidR="006D194C" w:rsidRPr="00850BAC">
              <w:rPr>
                <w:rFonts w:ascii="Arial" w:eastAsia="Times New Roman" w:hAnsi="Arial" w:cs="Arial"/>
                <w:color w:val="000000"/>
                <w:sz w:val="16"/>
                <w:szCs w:val="16"/>
                <w:lang w:eastAsia="nl-NL"/>
              </w:rPr>
              <w:t xml:space="preserve"> ontvangen wanneer je tijdskrediet neemt om een opleiding te</w:t>
            </w:r>
            <w:r w:rsidR="006D194C">
              <w:rPr>
                <w:rFonts w:ascii="Arial" w:eastAsia="Times New Roman" w:hAnsi="Arial" w:cs="Arial"/>
                <w:color w:val="000000"/>
                <w:sz w:val="16"/>
                <w:szCs w:val="16"/>
                <w:lang w:eastAsia="nl-NL"/>
              </w:rPr>
              <w:t xml:space="preserve"> </w:t>
            </w:r>
            <w:r w:rsidR="006D194C" w:rsidRPr="00850BAC">
              <w:rPr>
                <w:rFonts w:ascii="Arial" w:eastAsia="Times New Roman" w:hAnsi="Arial" w:cs="Arial"/>
                <w:color w:val="000000"/>
                <w:sz w:val="16"/>
                <w:szCs w:val="16"/>
                <w:lang w:eastAsia="nl-NL"/>
              </w:rPr>
              <w:t>volgen!). Veel cursussen vallen immers minstens gedeeltelijk binnen de werkuren of vragen</w:t>
            </w:r>
            <w:r w:rsidR="006D194C">
              <w:rPr>
                <w:rFonts w:ascii="Arial" w:eastAsia="Times New Roman" w:hAnsi="Arial" w:cs="Arial"/>
                <w:color w:val="000000"/>
                <w:sz w:val="16"/>
                <w:szCs w:val="16"/>
                <w:lang w:eastAsia="nl-NL"/>
              </w:rPr>
              <w:t xml:space="preserve"> </w:t>
            </w:r>
            <w:r w:rsidR="006D194C" w:rsidRPr="00850BAC">
              <w:rPr>
                <w:rFonts w:ascii="Arial" w:eastAsia="Times New Roman" w:hAnsi="Arial" w:cs="Arial"/>
                <w:color w:val="000000"/>
                <w:sz w:val="16"/>
                <w:szCs w:val="16"/>
                <w:lang w:eastAsia="nl-NL"/>
              </w:rPr>
              <w:t>een grote inspanning van de cursist</w:t>
            </w:r>
          </w:p>
        </w:tc>
        <w:tc>
          <w:tcPr>
            <w:tcW w:w="960" w:type="dxa"/>
            <w:tcBorders>
              <w:top w:val="nil"/>
              <w:left w:val="single" w:sz="4" w:space="0" w:color="auto"/>
              <w:bottom w:val="single" w:sz="4" w:space="0" w:color="auto"/>
              <w:right w:val="nil"/>
            </w:tcBorders>
            <w:shd w:val="clear" w:color="auto" w:fill="auto"/>
            <w:noWrap/>
            <w:vAlign w:val="bottom"/>
            <w:hideMark/>
          </w:tcPr>
          <w:p w:rsidR="00850BAC" w:rsidRPr="00850BAC" w:rsidRDefault="0029280A" w:rsidP="0029280A">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3</w:t>
            </w:r>
          </w:p>
        </w:tc>
        <w:tc>
          <w:tcPr>
            <w:tcW w:w="960" w:type="dxa"/>
            <w:tcBorders>
              <w:top w:val="nil"/>
              <w:left w:val="single" w:sz="4" w:space="0" w:color="auto"/>
              <w:bottom w:val="single" w:sz="4" w:space="0" w:color="auto"/>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single" w:sz="4" w:space="0" w:color="auto"/>
              <w:right w:val="single" w:sz="8"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single" w:sz="4" w:space="0" w:color="auto"/>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CB2726">
        <w:trPr>
          <w:trHeight w:val="300"/>
        </w:trPr>
        <w:tc>
          <w:tcPr>
            <w:tcW w:w="6111" w:type="dxa"/>
            <w:tcBorders>
              <w:top w:val="single" w:sz="4" w:space="0" w:color="auto"/>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Arial" w:eastAsia="Times New Roman" w:hAnsi="Arial" w:cs="Arial"/>
                <w:color w:val="000000"/>
                <w:sz w:val="16"/>
                <w:szCs w:val="16"/>
                <w:lang w:eastAsia="nl-NL"/>
              </w:rPr>
            </w:pPr>
            <w:r w:rsidRPr="00850BAC">
              <w:rPr>
                <w:rFonts w:ascii="Arial" w:eastAsia="Times New Roman" w:hAnsi="Arial" w:cs="Arial"/>
                <w:color w:val="000000"/>
                <w:sz w:val="16"/>
                <w:szCs w:val="16"/>
                <w:lang w:eastAsia="nl-NL"/>
              </w:rPr>
              <w:t> </w:t>
            </w:r>
          </w:p>
        </w:tc>
        <w:tc>
          <w:tcPr>
            <w:tcW w:w="960" w:type="dxa"/>
            <w:tcBorders>
              <w:top w:val="single" w:sz="4" w:space="0" w:color="auto"/>
              <w:left w:val="single" w:sz="4" w:space="0" w:color="auto"/>
              <w:bottom w:val="nil"/>
              <w:right w:val="nil"/>
            </w:tcBorders>
            <w:shd w:val="clear" w:color="auto" w:fill="auto"/>
            <w:noWrap/>
            <w:vAlign w:val="bottom"/>
            <w:hideMark/>
          </w:tcPr>
          <w:p w:rsidR="00850BAC" w:rsidRPr="00850BAC" w:rsidRDefault="00850BAC" w:rsidP="0029280A">
            <w:pPr>
              <w:spacing w:after="0" w:line="240" w:lineRule="auto"/>
              <w:jc w:val="right"/>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single" w:sz="4" w:space="0" w:color="auto"/>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single" w:sz="4" w:space="0" w:color="auto"/>
              <w:left w:val="single" w:sz="4" w:space="0" w:color="auto"/>
              <w:bottom w:val="nil"/>
              <w:right w:val="single" w:sz="8"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single" w:sz="4" w:space="0" w:color="auto"/>
              <w:left w:val="nil"/>
              <w:bottom w:val="nil"/>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r>
      <w:tr w:rsidR="00850BAC" w:rsidRPr="0029280A" w:rsidTr="00CB2726">
        <w:trPr>
          <w:trHeight w:val="315"/>
        </w:trPr>
        <w:tc>
          <w:tcPr>
            <w:tcW w:w="6111" w:type="dxa"/>
            <w:tcBorders>
              <w:top w:val="nil"/>
              <w:left w:val="single" w:sz="4" w:space="0" w:color="auto"/>
              <w:bottom w:val="single" w:sz="4" w:space="0" w:color="auto"/>
              <w:right w:val="nil"/>
            </w:tcBorders>
            <w:shd w:val="clear" w:color="auto" w:fill="auto"/>
            <w:noWrap/>
            <w:vAlign w:val="bottom"/>
            <w:hideMark/>
          </w:tcPr>
          <w:p w:rsidR="00850BAC" w:rsidRPr="0029280A" w:rsidRDefault="00850BAC" w:rsidP="00850BAC">
            <w:pPr>
              <w:spacing w:after="0" w:line="240" w:lineRule="auto"/>
              <w:rPr>
                <w:rFonts w:ascii="Arial" w:eastAsia="Times New Roman" w:hAnsi="Arial" w:cs="Arial"/>
                <w:b/>
                <w:color w:val="92D050"/>
                <w:lang w:eastAsia="nl-NL"/>
              </w:rPr>
            </w:pPr>
            <w:r w:rsidRPr="0029280A">
              <w:rPr>
                <w:rFonts w:ascii="Arial" w:eastAsia="Times New Roman" w:hAnsi="Arial" w:cs="Arial"/>
                <w:b/>
                <w:color w:val="92D050"/>
                <w:lang w:eastAsia="nl-NL"/>
              </w:rPr>
              <w:t>TOTAAL LEERMOGELIJKHEDEN</w:t>
            </w:r>
          </w:p>
        </w:tc>
        <w:tc>
          <w:tcPr>
            <w:tcW w:w="960" w:type="dxa"/>
            <w:tcBorders>
              <w:top w:val="nil"/>
              <w:left w:val="single" w:sz="4" w:space="0" w:color="auto"/>
              <w:bottom w:val="single" w:sz="4" w:space="0" w:color="auto"/>
              <w:right w:val="nil"/>
            </w:tcBorders>
            <w:shd w:val="clear" w:color="auto" w:fill="auto"/>
            <w:noWrap/>
            <w:vAlign w:val="bottom"/>
            <w:hideMark/>
          </w:tcPr>
          <w:p w:rsidR="00850BAC" w:rsidRPr="0029280A" w:rsidRDefault="00850BAC" w:rsidP="0029280A">
            <w:pPr>
              <w:spacing w:after="0" w:line="240" w:lineRule="auto"/>
              <w:rPr>
                <w:rFonts w:ascii="Arial" w:eastAsia="Times New Roman" w:hAnsi="Arial" w:cs="Arial"/>
                <w:b/>
                <w:color w:val="92D050"/>
                <w:lang w:eastAsia="nl-NL"/>
              </w:rPr>
            </w:pPr>
            <w:r w:rsidRPr="0029280A">
              <w:rPr>
                <w:rFonts w:ascii="Arial" w:eastAsia="Times New Roman" w:hAnsi="Arial" w:cs="Arial"/>
                <w:b/>
                <w:color w:val="92D050"/>
                <w:lang w:eastAsia="nl-NL"/>
              </w:rPr>
              <w:t>15</w:t>
            </w:r>
          </w:p>
        </w:tc>
        <w:tc>
          <w:tcPr>
            <w:tcW w:w="960" w:type="dxa"/>
            <w:tcBorders>
              <w:top w:val="nil"/>
              <w:left w:val="single" w:sz="4" w:space="0" w:color="auto"/>
              <w:bottom w:val="single" w:sz="4" w:space="0" w:color="auto"/>
              <w:right w:val="nil"/>
            </w:tcBorders>
            <w:shd w:val="clear" w:color="auto" w:fill="auto"/>
            <w:noWrap/>
            <w:vAlign w:val="bottom"/>
            <w:hideMark/>
          </w:tcPr>
          <w:p w:rsidR="00850BAC" w:rsidRPr="0029280A" w:rsidRDefault="00850BAC" w:rsidP="0029280A">
            <w:pPr>
              <w:spacing w:after="0" w:line="240" w:lineRule="auto"/>
              <w:rPr>
                <w:rFonts w:ascii="Arial" w:eastAsia="Times New Roman" w:hAnsi="Arial" w:cs="Arial"/>
                <w:b/>
                <w:color w:val="92D050"/>
                <w:lang w:eastAsia="nl-NL"/>
              </w:rPr>
            </w:pPr>
            <w:r w:rsidRPr="0029280A">
              <w:rPr>
                <w:rFonts w:ascii="Arial" w:eastAsia="Times New Roman" w:hAnsi="Arial" w:cs="Arial"/>
                <w:b/>
                <w:color w:val="92D050"/>
                <w:lang w:eastAsia="nl-NL"/>
              </w:rPr>
              <w:t>8</w:t>
            </w:r>
          </w:p>
        </w:tc>
        <w:tc>
          <w:tcPr>
            <w:tcW w:w="960" w:type="dxa"/>
            <w:tcBorders>
              <w:top w:val="nil"/>
              <w:left w:val="single" w:sz="4" w:space="0" w:color="auto"/>
              <w:bottom w:val="single" w:sz="4" w:space="0" w:color="auto"/>
              <w:right w:val="single" w:sz="8" w:space="0" w:color="auto"/>
            </w:tcBorders>
            <w:shd w:val="clear" w:color="auto" w:fill="auto"/>
            <w:noWrap/>
            <w:vAlign w:val="bottom"/>
            <w:hideMark/>
          </w:tcPr>
          <w:p w:rsidR="00850BAC" w:rsidRPr="0029280A" w:rsidRDefault="00850BAC" w:rsidP="0029280A">
            <w:pPr>
              <w:spacing w:after="0" w:line="240" w:lineRule="auto"/>
              <w:rPr>
                <w:rFonts w:ascii="Arial" w:eastAsia="Times New Roman" w:hAnsi="Arial" w:cs="Arial"/>
                <w:b/>
                <w:color w:val="92D050"/>
                <w:lang w:eastAsia="nl-NL"/>
              </w:rPr>
            </w:pPr>
            <w:r w:rsidRPr="0029280A">
              <w:rPr>
                <w:rFonts w:ascii="Arial" w:eastAsia="Times New Roman" w:hAnsi="Arial" w:cs="Arial"/>
                <w:b/>
                <w:color w:val="92D050"/>
                <w:lang w:eastAsia="nl-NL"/>
              </w:rPr>
              <w:t>0</w:t>
            </w:r>
          </w:p>
        </w:tc>
        <w:tc>
          <w:tcPr>
            <w:tcW w:w="960" w:type="dxa"/>
            <w:tcBorders>
              <w:top w:val="nil"/>
              <w:left w:val="nil"/>
              <w:bottom w:val="single" w:sz="4" w:space="0" w:color="auto"/>
              <w:right w:val="single" w:sz="4" w:space="0" w:color="auto"/>
            </w:tcBorders>
            <w:shd w:val="clear" w:color="auto" w:fill="auto"/>
            <w:noWrap/>
            <w:vAlign w:val="bottom"/>
            <w:hideMark/>
          </w:tcPr>
          <w:p w:rsidR="00850BAC" w:rsidRPr="0029280A" w:rsidRDefault="00850BAC" w:rsidP="0029280A">
            <w:pPr>
              <w:spacing w:after="0" w:line="240" w:lineRule="auto"/>
              <w:rPr>
                <w:rFonts w:ascii="Arial" w:eastAsia="Times New Roman" w:hAnsi="Arial" w:cs="Arial"/>
                <w:b/>
                <w:color w:val="92D050"/>
                <w:lang w:eastAsia="nl-NL"/>
              </w:rPr>
            </w:pPr>
            <w:r w:rsidRPr="0029280A">
              <w:rPr>
                <w:rFonts w:ascii="Arial" w:eastAsia="Times New Roman" w:hAnsi="Arial" w:cs="Arial"/>
                <w:b/>
                <w:color w:val="92D050"/>
                <w:lang w:eastAsia="nl-NL"/>
              </w:rPr>
              <w:t>23</w:t>
            </w:r>
          </w:p>
        </w:tc>
      </w:tr>
    </w:tbl>
    <w:p w:rsidR="00850BAC" w:rsidRDefault="00850BAC" w:rsidP="00105314">
      <w:pPr>
        <w:jc w:val="both"/>
        <w:rPr>
          <w:b/>
          <w:lang w:val="nl-BE"/>
        </w:rPr>
      </w:pPr>
    </w:p>
    <w:p w:rsidR="00850BAC" w:rsidRDefault="00850BAC">
      <w:pPr>
        <w:rPr>
          <w:b/>
          <w:lang w:val="nl-BE"/>
        </w:rPr>
      </w:pPr>
      <w:r>
        <w:rPr>
          <w:b/>
          <w:lang w:val="nl-BE"/>
        </w:rPr>
        <w:br w:type="page"/>
      </w:r>
    </w:p>
    <w:tbl>
      <w:tblPr>
        <w:tblW w:w="9951" w:type="dxa"/>
        <w:tblInd w:w="55" w:type="dxa"/>
        <w:tblCellMar>
          <w:left w:w="70" w:type="dxa"/>
          <w:right w:w="70" w:type="dxa"/>
        </w:tblCellMar>
        <w:tblLook w:val="04A0"/>
      </w:tblPr>
      <w:tblGrid>
        <w:gridCol w:w="6111"/>
        <w:gridCol w:w="960"/>
        <w:gridCol w:w="960"/>
        <w:gridCol w:w="960"/>
        <w:gridCol w:w="960"/>
      </w:tblGrid>
      <w:tr w:rsidR="00850BAC" w:rsidRPr="0029280A" w:rsidTr="00CB2726">
        <w:trPr>
          <w:trHeight w:val="315"/>
        </w:trPr>
        <w:tc>
          <w:tcPr>
            <w:tcW w:w="6111" w:type="dxa"/>
            <w:tcBorders>
              <w:top w:val="nil"/>
              <w:left w:val="nil"/>
              <w:bottom w:val="nil"/>
              <w:right w:val="nil"/>
            </w:tcBorders>
            <w:shd w:val="clear" w:color="auto" w:fill="auto"/>
            <w:noWrap/>
            <w:vAlign w:val="bottom"/>
            <w:hideMark/>
          </w:tcPr>
          <w:p w:rsidR="00850BAC" w:rsidRPr="0029280A" w:rsidRDefault="00850BAC" w:rsidP="00850BAC">
            <w:pPr>
              <w:spacing w:after="0" w:line="240" w:lineRule="auto"/>
              <w:rPr>
                <w:rFonts w:ascii="Arial" w:eastAsia="Times New Roman" w:hAnsi="Arial" w:cs="Arial"/>
                <w:b/>
                <w:bCs/>
                <w:color w:val="92D050"/>
                <w:lang w:eastAsia="nl-NL"/>
              </w:rPr>
            </w:pPr>
            <w:r w:rsidRPr="0029280A">
              <w:rPr>
                <w:rFonts w:ascii="Arial" w:eastAsia="Times New Roman" w:hAnsi="Arial" w:cs="Arial"/>
                <w:b/>
                <w:bCs/>
                <w:color w:val="92D050"/>
                <w:lang w:eastAsia="nl-NL"/>
              </w:rPr>
              <w:t>COMBINATIE ARBEID EN PRIVE</w:t>
            </w:r>
          </w:p>
        </w:tc>
        <w:tc>
          <w:tcPr>
            <w:tcW w:w="960" w:type="dxa"/>
            <w:tcBorders>
              <w:top w:val="nil"/>
              <w:left w:val="nil"/>
              <w:bottom w:val="nil"/>
              <w:right w:val="nil"/>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p>
        </w:tc>
        <w:tc>
          <w:tcPr>
            <w:tcW w:w="960" w:type="dxa"/>
            <w:tcBorders>
              <w:top w:val="nil"/>
              <w:left w:val="nil"/>
              <w:bottom w:val="nil"/>
              <w:right w:val="nil"/>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p>
        </w:tc>
        <w:tc>
          <w:tcPr>
            <w:tcW w:w="960" w:type="dxa"/>
            <w:tcBorders>
              <w:top w:val="nil"/>
              <w:left w:val="nil"/>
              <w:bottom w:val="nil"/>
              <w:right w:val="nil"/>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p>
        </w:tc>
        <w:tc>
          <w:tcPr>
            <w:tcW w:w="960" w:type="dxa"/>
            <w:tcBorders>
              <w:top w:val="nil"/>
              <w:left w:val="nil"/>
              <w:bottom w:val="nil"/>
              <w:right w:val="nil"/>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p>
        </w:tc>
      </w:tr>
      <w:tr w:rsidR="00850BAC" w:rsidRPr="0029280A" w:rsidTr="00CB2726">
        <w:trPr>
          <w:trHeight w:val="300"/>
        </w:trPr>
        <w:tc>
          <w:tcPr>
            <w:tcW w:w="6111" w:type="dxa"/>
            <w:tcBorders>
              <w:top w:val="single" w:sz="8" w:space="0" w:color="auto"/>
              <w:left w:val="single" w:sz="8" w:space="0" w:color="auto"/>
              <w:bottom w:val="nil"/>
              <w:right w:val="nil"/>
            </w:tcBorders>
            <w:shd w:val="clear" w:color="auto" w:fill="auto"/>
            <w:noWrap/>
            <w:vAlign w:val="bottom"/>
            <w:hideMark/>
          </w:tcPr>
          <w:p w:rsidR="00850BAC" w:rsidRPr="0029280A" w:rsidRDefault="00850BAC" w:rsidP="00850BAC">
            <w:pPr>
              <w:spacing w:after="0" w:line="240" w:lineRule="auto"/>
              <w:rPr>
                <w:rFonts w:ascii="Arial" w:eastAsia="Times New Roman" w:hAnsi="Arial" w:cs="Arial"/>
                <w:color w:val="92D050"/>
                <w:sz w:val="16"/>
                <w:szCs w:val="16"/>
                <w:lang w:eastAsia="nl-NL"/>
              </w:rPr>
            </w:pPr>
            <w:r w:rsidRPr="0029280A">
              <w:rPr>
                <w:rFonts w:ascii="Arial" w:eastAsia="Times New Roman" w:hAnsi="Arial" w:cs="Arial"/>
                <w:color w:val="92D050"/>
                <w:sz w:val="16"/>
                <w:szCs w:val="16"/>
                <w:lang w:eastAsia="nl-NL"/>
              </w:rPr>
              <w:t>1. Uurroosters en glijdende uren</w:t>
            </w:r>
          </w:p>
        </w:tc>
        <w:tc>
          <w:tcPr>
            <w:tcW w:w="960" w:type="dxa"/>
            <w:tcBorders>
              <w:top w:val="single" w:sz="8" w:space="0" w:color="auto"/>
              <w:left w:val="single" w:sz="4" w:space="0" w:color="auto"/>
              <w:bottom w:val="nil"/>
              <w:right w:val="nil"/>
            </w:tcBorders>
            <w:shd w:val="clear" w:color="auto" w:fill="auto"/>
            <w:noWrap/>
            <w:vAlign w:val="bottom"/>
            <w:hideMark/>
          </w:tcPr>
          <w:p w:rsidR="00850BAC" w:rsidRPr="0029280A" w:rsidRDefault="0029280A" w:rsidP="00850BAC">
            <w:pPr>
              <w:spacing w:after="0" w:line="240" w:lineRule="auto"/>
              <w:rPr>
                <w:rFonts w:ascii="Arial" w:eastAsia="Times New Roman" w:hAnsi="Arial" w:cs="Arial"/>
                <w:color w:val="92D050"/>
                <w:sz w:val="16"/>
                <w:szCs w:val="16"/>
                <w:lang w:eastAsia="nl-NL"/>
              </w:rPr>
            </w:pPr>
            <w:r w:rsidRPr="0029280A">
              <w:rPr>
                <w:rFonts w:ascii="Arial" w:eastAsia="Times New Roman" w:hAnsi="Arial" w:cs="Arial"/>
                <w:color w:val="92D050"/>
                <w:sz w:val="16"/>
                <w:szCs w:val="16"/>
                <w:lang w:eastAsia="nl-NL"/>
              </w:rPr>
              <w:t>P</w:t>
            </w:r>
            <w:r w:rsidR="00850BAC" w:rsidRPr="0029280A">
              <w:rPr>
                <w:rFonts w:ascii="Arial" w:eastAsia="Times New Roman" w:hAnsi="Arial" w:cs="Arial"/>
                <w:color w:val="92D050"/>
                <w:sz w:val="16"/>
                <w:szCs w:val="16"/>
                <w:lang w:eastAsia="nl-NL"/>
              </w:rPr>
              <w:t>erfect</w:t>
            </w:r>
          </w:p>
        </w:tc>
        <w:tc>
          <w:tcPr>
            <w:tcW w:w="960" w:type="dxa"/>
            <w:tcBorders>
              <w:top w:val="single" w:sz="8" w:space="0" w:color="auto"/>
              <w:left w:val="single" w:sz="4" w:space="0" w:color="auto"/>
              <w:bottom w:val="nil"/>
              <w:right w:val="single" w:sz="4" w:space="0" w:color="auto"/>
            </w:tcBorders>
            <w:shd w:val="clear" w:color="auto" w:fill="auto"/>
            <w:noWrap/>
            <w:vAlign w:val="bottom"/>
            <w:hideMark/>
          </w:tcPr>
          <w:p w:rsidR="00850BAC" w:rsidRPr="0029280A" w:rsidRDefault="00850BAC" w:rsidP="00850BAC">
            <w:pPr>
              <w:spacing w:after="0" w:line="240" w:lineRule="auto"/>
              <w:rPr>
                <w:rFonts w:ascii="Arial" w:eastAsia="Times New Roman" w:hAnsi="Arial" w:cs="Arial"/>
                <w:color w:val="92D050"/>
                <w:sz w:val="16"/>
                <w:szCs w:val="16"/>
                <w:lang w:eastAsia="nl-NL"/>
              </w:rPr>
            </w:pPr>
            <w:r w:rsidRPr="0029280A">
              <w:rPr>
                <w:rFonts w:ascii="Arial" w:eastAsia="Times New Roman" w:hAnsi="Arial" w:cs="Arial"/>
                <w:color w:val="92D050"/>
                <w:sz w:val="16"/>
                <w:szCs w:val="16"/>
                <w:lang w:eastAsia="nl-NL"/>
              </w:rPr>
              <w:t>meestal</w:t>
            </w:r>
          </w:p>
        </w:tc>
        <w:tc>
          <w:tcPr>
            <w:tcW w:w="960" w:type="dxa"/>
            <w:tcBorders>
              <w:top w:val="single" w:sz="8" w:space="0" w:color="auto"/>
              <w:left w:val="nil"/>
              <w:bottom w:val="nil"/>
              <w:right w:val="single" w:sz="8" w:space="0" w:color="auto"/>
            </w:tcBorders>
            <w:shd w:val="clear" w:color="auto" w:fill="auto"/>
            <w:noWrap/>
            <w:vAlign w:val="bottom"/>
            <w:hideMark/>
          </w:tcPr>
          <w:p w:rsidR="00850BAC" w:rsidRPr="0029280A" w:rsidRDefault="00850BAC" w:rsidP="00850BAC">
            <w:pPr>
              <w:spacing w:after="0" w:line="240" w:lineRule="auto"/>
              <w:rPr>
                <w:rFonts w:ascii="Arial" w:eastAsia="Times New Roman" w:hAnsi="Arial" w:cs="Arial"/>
                <w:color w:val="92D050"/>
                <w:sz w:val="16"/>
                <w:szCs w:val="16"/>
                <w:lang w:eastAsia="nl-NL"/>
              </w:rPr>
            </w:pPr>
            <w:r w:rsidRPr="0029280A">
              <w:rPr>
                <w:rFonts w:ascii="Arial" w:eastAsia="Times New Roman" w:hAnsi="Arial" w:cs="Arial"/>
                <w:color w:val="92D050"/>
                <w:sz w:val="16"/>
                <w:szCs w:val="16"/>
                <w:lang w:eastAsia="nl-NL"/>
              </w:rPr>
              <w:t>niet</w:t>
            </w:r>
          </w:p>
        </w:tc>
        <w:tc>
          <w:tcPr>
            <w:tcW w:w="960" w:type="dxa"/>
            <w:tcBorders>
              <w:top w:val="nil"/>
              <w:left w:val="nil"/>
              <w:bottom w:val="nil"/>
              <w:right w:val="nil"/>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p>
        </w:tc>
      </w:tr>
      <w:tr w:rsidR="00850BAC" w:rsidRPr="00850BAC" w:rsidTr="00CB2726">
        <w:trPr>
          <w:trHeight w:val="300"/>
        </w:trPr>
        <w:tc>
          <w:tcPr>
            <w:tcW w:w="6111" w:type="dxa"/>
            <w:tcBorders>
              <w:top w:val="nil"/>
              <w:left w:val="single" w:sz="8" w:space="0" w:color="auto"/>
              <w:bottom w:val="nil"/>
              <w:right w:val="nil"/>
            </w:tcBorders>
            <w:shd w:val="clear" w:color="auto" w:fill="auto"/>
            <w:noWrap/>
            <w:vAlign w:val="bottom"/>
            <w:hideMark/>
          </w:tcPr>
          <w:p w:rsidR="00850BAC" w:rsidRPr="006D411A" w:rsidRDefault="00850BAC" w:rsidP="00850BAC">
            <w:pPr>
              <w:spacing w:after="0" w:line="240" w:lineRule="auto"/>
              <w:rPr>
                <w:rFonts w:ascii="Arial" w:eastAsia="Times New Roman" w:hAnsi="Arial" w:cs="Arial"/>
                <w:color w:val="000000"/>
                <w:sz w:val="16"/>
                <w:szCs w:val="16"/>
                <w:lang w:eastAsia="nl-NL"/>
              </w:rPr>
            </w:pPr>
            <w:r w:rsidRPr="006D411A">
              <w:rPr>
                <w:rFonts w:ascii="Arial" w:eastAsia="Times New Roman" w:hAnsi="Arial" w:cs="Arial"/>
                <w:color w:val="000000"/>
                <w:sz w:val="16"/>
                <w:szCs w:val="16"/>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6B02EA" w:rsidRDefault="00850BAC" w:rsidP="00850BAC">
            <w:pPr>
              <w:spacing w:after="0" w:line="240" w:lineRule="auto"/>
              <w:rPr>
                <w:rFonts w:ascii="Arial" w:eastAsia="Times New Roman" w:hAnsi="Arial" w:cs="Arial"/>
                <w:color w:val="000000"/>
                <w:sz w:val="16"/>
                <w:szCs w:val="16"/>
                <w:lang w:eastAsia="nl-NL"/>
              </w:rPr>
            </w:pPr>
            <w:r w:rsidRPr="006B02EA">
              <w:rPr>
                <w:rFonts w:ascii="Arial" w:eastAsia="Times New Roman" w:hAnsi="Arial" w:cs="Arial"/>
                <w:color w:val="000000"/>
                <w:sz w:val="16"/>
                <w:szCs w:val="16"/>
                <w:lang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rsidR="00850BAC" w:rsidRPr="006B02EA" w:rsidRDefault="00850BAC" w:rsidP="00850BAC">
            <w:pPr>
              <w:spacing w:after="0" w:line="240" w:lineRule="auto"/>
              <w:rPr>
                <w:rFonts w:ascii="Arial" w:eastAsia="Times New Roman" w:hAnsi="Arial" w:cs="Arial"/>
                <w:color w:val="000000"/>
                <w:sz w:val="16"/>
                <w:szCs w:val="16"/>
                <w:lang w:eastAsia="nl-NL"/>
              </w:rPr>
            </w:pPr>
            <w:r w:rsidRPr="006B02EA">
              <w:rPr>
                <w:rFonts w:ascii="Arial" w:eastAsia="Times New Roman" w:hAnsi="Arial" w:cs="Arial"/>
                <w:color w:val="000000"/>
                <w:sz w:val="16"/>
                <w:szCs w:val="16"/>
                <w:lang w:eastAsia="nl-NL"/>
              </w:rPr>
              <w:t> </w:t>
            </w:r>
          </w:p>
        </w:tc>
        <w:tc>
          <w:tcPr>
            <w:tcW w:w="960" w:type="dxa"/>
            <w:tcBorders>
              <w:top w:val="nil"/>
              <w:left w:val="nil"/>
              <w:bottom w:val="nil"/>
              <w:right w:val="single" w:sz="8" w:space="0" w:color="auto"/>
            </w:tcBorders>
            <w:shd w:val="clear" w:color="auto" w:fill="auto"/>
            <w:noWrap/>
            <w:vAlign w:val="bottom"/>
            <w:hideMark/>
          </w:tcPr>
          <w:p w:rsidR="00850BAC" w:rsidRPr="006B02EA" w:rsidRDefault="00850BAC" w:rsidP="00850BAC">
            <w:pPr>
              <w:spacing w:after="0" w:line="240" w:lineRule="auto"/>
              <w:rPr>
                <w:rFonts w:ascii="Arial" w:eastAsia="Times New Roman" w:hAnsi="Arial" w:cs="Arial"/>
                <w:color w:val="000000"/>
                <w:sz w:val="16"/>
                <w:szCs w:val="16"/>
                <w:lang w:eastAsia="nl-NL"/>
              </w:rPr>
            </w:pPr>
            <w:r w:rsidRPr="006B02EA">
              <w:rPr>
                <w:rFonts w:ascii="Arial" w:eastAsia="Times New Roman" w:hAnsi="Arial" w:cs="Arial"/>
                <w:color w:val="000000"/>
                <w:sz w:val="16"/>
                <w:szCs w:val="16"/>
                <w:lang w:eastAsia="nl-NL"/>
              </w:rPr>
              <w:t> </w:t>
            </w: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CB2726">
        <w:trPr>
          <w:trHeight w:val="300"/>
        </w:trPr>
        <w:tc>
          <w:tcPr>
            <w:tcW w:w="6111" w:type="dxa"/>
            <w:tcBorders>
              <w:top w:val="nil"/>
              <w:left w:val="single" w:sz="8" w:space="0" w:color="auto"/>
              <w:bottom w:val="single" w:sz="4" w:space="0" w:color="auto"/>
              <w:right w:val="nil"/>
            </w:tcBorders>
            <w:shd w:val="clear" w:color="auto" w:fill="auto"/>
            <w:noWrap/>
            <w:vAlign w:val="bottom"/>
            <w:hideMark/>
          </w:tcPr>
          <w:p w:rsidR="00850BAC" w:rsidRDefault="00850BAC" w:rsidP="00850BAC">
            <w:pPr>
              <w:spacing w:after="0" w:line="240" w:lineRule="auto"/>
              <w:rPr>
                <w:rFonts w:ascii="Arial" w:eastAsia="Times New Roman" w:hAnsi="Arial" w:cs="Arial"/>
                <w:color w:val="000000"/>
                <w:sz w:val="16"/>
                <w:szCs w:val="16"/>
                <w:lang w:eastAsia="nl-NL"/>
              </w:rPr>
            </w:pPr>
            <w:r w:rsidRPr="006D411A">
              <w:rPr>
                <w:rFonts w:ascii="Arial" w:eastAsia="Times New Roman" w:hAnsi="Arial" w:cs="Arial"/>
                <w:color w:val="000000"/>
                <w:sz w:val="16"/>
                <w:szCs w:val="16"/>
                <w:lang w:eastAsia="nl-NL"/>
              </w:rPr>
              <w:t>In het arbeidsreglement staan alle uurroosters in het bedrijf en de afspraken die er bestaan</w:t>
            </w:r>
            <w:r w:rsidR="006D411A">
              <w:rPr>
                <w:rFonts w:ascii="Arial" w:eastAsia="Times New Roman" w:hAnsi="Arial" w:cs="Arial"/>
                <w:color w:val="000000"/>
                <w:sz w:val="16"/>
                <w:szCs w:val="16"/>
                <w:lang w:eastAsia="nl-NL"/>
              </w:rPr>
              <w:t xml:space="preserve"> </w:t>
            </w:r>
            <w:r w:rsidR="006D411A" w:rsidRPr="006D411A">
              <w:rPr>
                <w:rFonts w:ascii="Arial" w:eastAsia="Times New Roman" w:hAnsi="Arial" w:cs="Arial"/>
                <w:color w:val="000000"/>
                <w:sz w:val="16"/>
                <w:szCs w:val="16"/>
                <w:lang w:eastAsia="nl-NL"/>
              </w:rPr>
              <w:t>over de keuze van uurrooster. Belangrijk is dat werknemers voldoende ruimte krijgen om</w:t>
            </w:r>
            <w:r w:rsidR="006D411A">
              <w:rPr>
                <w:rFonts w:ascii="Arial" w:eastAsia="Times New Roman" w:hAnsi="Arial" w:cs="Arial"/>
                <w:color w:val="000000"/>
                <w:sz w:val="16"/>
                <w:szCs w:val="16"/>
                <w:lang w:eastAsia="nl-NL"/>
              </w:rPr>
              <w:t xml:space="preserve"> </w:t>
            </w:r>
            <w:r w:rsidR="006D411A" w:rsidRPr="006D411A">
              <w:rPr>
                <w:rFonts w:ascii="Arial" w:eastAsia="Times New Roman" w:hAnsi="Arial" w:cs="Arial"/>
                <w:color w:val="000000"/>
                <w:sz w:val="16"/>
                <w:szCs w:val="16"/>
                <w:lang w:eastAsia="nl-NL"/>
              </w:rPr>
              <w:t>een uurrooster te hebben dat aangepast is aan hun noden (vb. aansluiting op het openbaar</w:t>
            </w:r>
            <w:r w:rsidR="006D411A">
              <w:rPr>
                <w:rFonts w:ascii="Arial" w:eastAsia="Times New Roman" w:hAnsi="Arial" w:cs="Arial"/>
                <w:color w:val="000000"/>
                <w:sz w:val="16"/>
                <w:szCs w:val="16"/>
                <w:lang w:eastAsia="nl-NL"/>
              </w:rPr>
              <w:t xml:space="preserve"> </w:t>
            </w:r>
            <w:r w:rsidR="006D411A" w:rsidRPr="006D411A">
              <w:rPr>
                <w:rFonts w:ascii="Arial" w:eastAsia="Times New Roman" w:hAnsi="Arial" w:cs="Arial"/>
                <w:color w:val="000000"/>
                <w:sz w:val="16"/>
                <w:szCs w:val="16"/>
                <w:lang w:eastAsia="nl-NL"/>
              </w:rPr>
              <w:t>vervoer of op schooluren). Op bedrijfsniveau kunnen ook afspraken worden gemaakt over</w:t>
            </w:r>
            <w:r w:rsidR="006D411A">
              <w:rPr>
                <w:rFonts w:ascii="Arial" w:eastAsia="Times New Roman" w:hAnsi="Arial" w:cs="Arial"/>
                <w:color w:val="000000"/>
                <w:sz w:val="16"/>
                <w:szCs w:val="16"/>
                <w:lang w:eastAsia="nl-NL"/>
              </w:rPr>
              <w:t xml:space="preserve"> </w:t>
            </w:r>
            <w:r w:rsidR="006D411A" w:rsidRPr="006D411A">
              <w:rPr>
                <w:rFonts w:ascii="Arial" w:eastAsia="Times New Roman" w:hAnsi="Arial" w:cs="Arial"/>
                <w:color w:val="000000"/>
                <w:sz w:val="16"/>
                <w:szCs w:val="16"/>
                <w:lang w:eastAsia="nl-NL"/>
              </w:rPr>
              <w:t>glijdende uren (bij glijdende uren moeten de wettelijke arbeidstijden natuurlijk worden</w:t>
            </w:r>
            <w:r w:rsidR="006D411A">
              <w:rPr>
                <w:rFonts w:ascii="Arial" w:eastAsia="Times New Roman" w:hAnsi="Arial" w:cs="Arial"/>
                <w:color w:val="000000"/>
                <w:sz w:val="16"/>
                <w:szCs w:val="16"/>
                <w:lang w:eastAsia="nl-NL"/>
              </w:rPr>
              <w:t xml:space="preserve"> </w:t>
            </w:r>
            <w:r w:rsidR="006D411A" w:rsidRPr="006D411A">
              <w:rPr>
                <w:rFonts w:ascii="Arial" w:eastAsia="Times New Roman" w:hAnsi="Arial" w:cs="Arial"/>
                <w:color w:val="000000"/>
                <w:sz w:val="16"/>
                <w:szCs w:val="16"/>
                <w:lang w:eastAsia="nl-NL"/>
              </w:rPr>
              <w:t>gerespecteerd!)</w:t>
            </w:r>
          </w:p>
          <w:p w:rsidR="006D411A" w:rsidRPr="006D411A" w:rsidRDefault="006D411A" w:rsidP="00850BAC">
            <w:pPr>
              <w:spacing w:after="0" w:line="240" w:lineRule="auto"/>
              <w:rPr>
                <w:rFonts w:ascii="Arial" w:eastAsia="Times New Roman" w:hAnsi="Arial" w:cs="Arial"/>
                <w:color w:val="000000"/>
                <w:sz w:val="16"/>
                <w:szCs w:val="16"/>
                <w:lang w:eastAsia="nl-NL"/>
              </w:rPr>
            </w:pPr>
            <w:r w:rsidRPr="006D411A">
              <w:rPr>
                <w:rFonts w:ascii="Arial" w:eastAsia="Times New Roman" w:hAnsi="Arial" w:cs="Arial"/>
                <w:color w:val="000000"/>
                <w:sz w:val="16"/>
                <w:szCs w:val="16"/>
                <w:lang w:eastAsia="nl-NL"/>
              </w:rPr>
              <w:t>Ook in ploegenstelsels kunnen afspraken worden gemaakt over ploegenwissels in functie</w:t>
            </w:r>
            <w:r>
              <w:rPr>
                <w:rFonts w:ascii="Arial" w:eastAsia="Times New Roman" w:hAnsi="Arial" w:cs="Arial"/>
                <w:color w:val="000000"/>
                <w:sz w:val="16"/>
                <w:szCs w:val="16"/>
                <w:lang w:eastAsia="nl-NL"/>
              </w:rPr>
              <w:t xml:space="preserve"> </w:t>
            </w:r>
            <w:r w:rsidRPr="006D411A">
              <w:rPr>
                <w:rFonts w:ascii="Arial" w:eastAsia="Times New Roman" w:hAnsi="Arial" w:cs="Arial"/>
                <w:color w:val="000000"/>
                <w:sz w:val="16"/>
                <w:szCs w:val="16"/>
                <w:lang w:eastAsia="nl-NL"/>
              </w:rPr>
              <w:t>van je noden. Deze afspraken moeten duidelijk zijn voor de werknemers.</w:t>
            </w:r>
          </w:p>
        </w:tc>
        <w:tc>
          <w:tcPr>
            <w:tcW w:w="960" w:type="dxa"/>
            <w:tcBorders>
              <w:top w:val="nil"/>
              <w:left w:val="single" w:sz="4" w:space="0" w:color="auto"/>
              <w:bottom w:val="single" w:sz="4" w:space="0" w:color="auto"/>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50BAC" w:rsidRPr="00850BAC" w:rsidRDefault="0029280A" w:rsidP="00850BAC">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2</w:t>
            </w:r>
          </w:p>
        </w:tc>
        <w:tc>
          <w:tcPr>
            <w:tcW w:w="960" w:type="dxa"/>
            <w:tcBorders>
              <w:top w:val="nil"/>
              <w:left w:val="nil"/>
              <w:bottom w:val="single" w:sz="4" w:space="0" w:color="auto"/>
              <w:right w:val="single" w:sz="8"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29280A" w:rsidTr="00CB2726">
        <w:trPr>
          <w:trHeight w:val="300"/>
        </w:trPr>
        <w:tc>
          <w:tcPr>
            <w:tcW w:w="6111" w:type="dxa"/>
            <w:tcBorders>
              <w:top w:val="single" w:sz="4" w:space="0" w:color="auto"/>
              <w:left w:val="single" w:sz="4" w:space="0" w:color="auto"/>
              <w:bottom w:val="nil"/>
              <w:right w:val="nil"/>
            </w:tcBorders>
            <w:shd w:val="clear" w:color="auto" w:fill="auto"/>
            <w:noWrap/>
            <w:vAlign w:val="bottom"/>
            <w:hideMark/>
          </w:tcPr>
          <w:p w:rsidR="00850BAC" w:rsidRPr="0029280A" w:rsidRDefault="00850BAC" w:rsidP="00850BAC">
            <w:pPr>
              <w:spacing w:after="0" w:line="240" w:lineRule="auto"/>
              <w:rPr>
                <w:rFonts w:ascii="Arial" w:eastAsia="Times New Roman" w:hAnsi="Arial" w:cs="Arial"/>
                <w:color w:val="92D050"/>
                <w:sz w:val="16"/>
                <w:szCs w:val="16"/>
                <w:lang w:eastAsia="nl-NL"/>
              </w:rPr>
            </w:pPr>
            <w:r w:rsidRPr="0029280A">
              <w:rPr>
                <w:rFonts w:ascii="Arial" w:eastAsia="Times New Roman" w:hAnsi="Arial" w:cs="Arial"/>
                <w:color w:val="92D050"/>
                <w:sz w:val="16"/>
                <w:szCs w:val="16"/>
                <w:lang w:eastAsia="nl-NL"/>
              </w:rPr>
              <w:t>2. Overuren</w:t>
            </w:r>
          </w:p>
        </w:tc>
        <w:tc>
          <w:tcPr>
            <w:tcW w:w="960" w:type="dxa"/>
            <w:tcBorders>
              <w:top w:val="single" w:sz="4" w:space="0" w:color="auto"/>
              <w:left w:val="single" w:sz="4" w:space="0" w:color="auto"/>
              <w:bottom w:val="nil"/>
              <w:right w:val="nil"/>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r w:rsidRPr="0029280A">
              <w:rPr>
                <w:rFonts w:ascii="Calibri" w:eastAsia="Times New Roman" w:hAnsi="Calibri" w:cs="Times New Roman"/>
                <w:color w:val="92D050"/>
                <w:lang w:eastAsia="nl-NL"/>
              </w:rPr>
              <w:t> </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r w:rsidRPr="0029280A">
              <w:rPr>
                <w:rFonts w:ascii="Calibri" w:eastAsia="Times New Roman" w:hAnsi="Calibri" w:cs="Times New Roman"/>
                <w:color w:val="92D050"/>
                <w:lang w:eastAsia="nl-NL"/>
              </w:rPr>
              <w:t> </w:t>
            </w:r>
          </w:p>
        </w:tc>
        <w:tc>
          <w:tcPr>
            <w:tcW w:w="960" w:type="dxa"/>
            <w:tcBorders>
              <w:top w:val="single" w:sz="4" w:space="0" w:color="auto"/>
              <w:left w:val="nil"/>
              <w:bottom w:val="nil"/>
              <w:right w:val="single" w:sz="4" w:space="0" w:color="auto"/>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r w:rsidRPr="0029280A">
              <w:rPr>
                <w:rFonts w:ascii="Calibri" w:eastAsia="Times New Roman" w:hAnsi="Calibri" w:cs="Times New Roman"/>
                <w:color w:val="92D050"/>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p>
        </w:tc>
      </w:tr>
      <w:tr w:rsidR="00850BAC" w:rsidRPr="00850BAC" w:rsidTr="00CB2726">
        <w:trPr>
          <w:trHeight w:val="300"/>
        </w:trPr>
        <w:tc>
          <w:tcPr>
            <w:tcW w:w="6111" w:type="dxa"/>
            <w:tcBorders>
              <w:top w:val="nil"/>
              <w:left w:val="single" w:sz="4" w:space="0" w:color="auto"/>
              <w:bottom w:val="nil"/>
              <w:right w:val="nil"/>
            </w:tcBorders>
            <w:shd w:val="clear" w:color="auto" w:fill="auto"/>
            <w:noWrap/>
            <w:vAlign w:val="bottom"/>
            <w:hideMark/>
          </w:tcPr>
          <w:p w:rsidR="00850BAC" w:rsidRPr="006D411A" w:rsidRDefault="00850BAC" w:rsidP="00850BAC">
            <w:pPr>
              <w:spacing w:after="0" w:line="240" w:lineRule="auto"/>
              <w:rPr>
                <w:rFonts w:ascii="Arial" w:eastAsia="Times New Roman" w:hAnsi="Arial" w:cs="Arial"/>
                <w:color w:val="000000"/>
                <w:sz w:val="16"/>
                <w:szCs w:val="16"/>
                <w:lang w:eastAsia="nl-NL"/>
              </w:rPr>
            </w:pPr>
            <w:r w:rsidRPr="006D411A">
              <w:rPr>
                <w:rFonts w:ascii="Arial" w:eastAsia="Times New Roman" w:hAnsi="Arial" w:cs="Arial"/>
                <w:color w:val="000000"/>
                <w:sz w:val="16"/>
                <w:szCs w:val="16"/>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CB2726">
        <w:trPr>
          <w:trHeight w:val="300"/>
        </w:trPr>
        <w:tc>
          <w:tcPr>
            <w:tcW w:w="6111" w:type="dxa"/>
            <w:tcBorders>
              <w:top w:val="nil"/>
              <w:left w:val="single" w:sz="4" w:space="0" w:color="auto"/>
              <w:bottom w:val="single" w:sz="4" w:space="0" w:color="auto"/>
              <w:right w:val="nil"/>
            </w:tcBorders>
            <w:shd w:val="clear" w:color="auto" w:fill="auto"/>
            <w:noWrap/>
            <w:vAlign w:val="bottom"/>
            <w:hideMark/>
          </w:tcPr>
          <w:p w:rsidR="00850BAC" w:rsidRPr="006D411A" w:rsidRDefault="00850BAC" w:rsidP="00850BAC">
            <w:pPr>
              <w:spacing w:after="0" w:line="240" w:lineRule="auto"/>
              <w:rPr>
                <w:rFonts w:ascii="Arial" w:eastAsia="Times New Roman" w:hAnsi="Arial" w:cs="Arial"/>
                <w:color w:val="000000"/>
                <w:sz w:val="16"/>
                <w:szCs w:val="16"/>
                <w:lang w:eastAsia="nl-NL"/>
              </w:rPr>
            </w:pPr>
            <w:r w:rsidRPr="006D411A">
              <w:rPr>
                <w:rFonts w:ascii="Arial" w:eastAsia="Times New Roman" w:hAnsi="Arial" w:cs="Arial"/>
                <w:color w:val="000000"/>
                <w:sz w:val="16"/>
                <w:szCs w:val="16"/>
                <w:lang w:eastAsia="nl-NL"/>
              </w:rPr>
              <w:t>Overuren moeten tijdig worden aangekondigd en op basis van vrijwilligheid worden uitgevoerd.</w:t>
            </w:r>
            <w:r w:rsidR="006D411A">
              <w:rPr>
                <w:rFonts w:ascii="Arial" w:eastAsia="Times New Roman" w:hAnsi="Arial" w:cs="Arial"/>
                <w:color w:val="000000"/>
                <w:sz w:val="16"/>
                <w:szCs w:val="16"/>
                <w:lang w:eastAsia="nl-NL"/>
              </w:rPr>
              <w:t xml:space="preserve">  </w:t>
            </w:r>
            <w:r w:rsidR="006D411A" w:rsidRPr="006D411A">
              <w:rPr>
                <w:rFonts w:ascii="Arial" w:eastAsia="Times New Roman" w:hAnsi="Arial" w:cs="Arial"/>
                <w:color w:val="000000"/>
                <w:sz w:val="16"/>
                <w:szCs w:val="16"/>
                <w:lang w:eastAsia="nl-NL"/>
              </w:rPr>
              <w:t>Bovendien moet er een duidelijk overlegd kader zijn voor de uitbetaling en de recuperatie</w:t>
            </w:r>
            <w:r w:rsidR="006D411A">
              <w:rPr>
                <w:rFonts w:ascii="Arial" w:eastAsia="Times New Roman" w:hAnsi="Arial" w:cs="Arial"/>
                <w:color w:val="000000"/>
                <w:sz w:val="16"/>
                <w:szCs w:val="16"/>
                <w:lang w:eastAsia="nl-NL"/>
              </w:rPr>
              <w:t xml:space="preserve"> </w:t>
            </w:r>
            <w:r w:rsidR="006D411A" w:rsidRPr="006D411A">
              <w:rPr>
                <w:rFonts w:ascii="Arial" w:eastAsia="Times New Roman" w:hAnsi="Arial" w:cs="Arial"/>
                <w:color w:val="000000"/>
                <w:sz w:val="16"/>
                <w:szCs w:val="16"/>
                <w:lang w:eastAsia="nl-NL"/>
              </w:rPr>
              <w:t>van de overuren. In een bedrijf dat aandacht besteed aan de combinatie arbeid, gezin</w:t>
            </w:r>
            <w:r w:rsidR="006D411A">
              <w:rPr>
                <w:rFonts w:ascii="Arial" w:eastAsia="Times New Roman" w:hAnsi="Arial" w:cs="Arial"/>
                <w:color w:val="000000"/>
                <w:sz w:val="16"/>
                <w:szCs w:val="16"/>
                <w:lang w:eastAsia="nl-NL"/>
              </w:rPr>
              <w:t xml:space="preserve"> </w:t>
            </w:r>
            <w:r w:rsidR="006D411A" w:rsidRPr="006D411A">
              <w:rPr>
                <w:rFonts w:ascii="Arial" w:eastAsia="Times New Roman" w:hAnsi="Arial" w:cs="Arial"/>
                <w:color w:val="000000"/>
                <w:sz w:val="16"/>
                <w:szCs w:val="16"/>
                <w:lang w:eastAsia="nl-NL"/>
              </w:rPr>
              <w:t>en vrije tijd</w:t>
            </w:r>
            <w:r w:rsidR="006D411A">
              <w:rPr>
                <w:rFonts w:ascii="Arial" w:eastAsia="Times New Roman" w:hAnsi="Arial" w:cs="Arial"/>
                <w:color w:val="000000"/>
                <w:sz w:val="16"/>
                <w:szCs w:val="16"/>
                <w:lang w:eastAsia="nl-NL"/>
              </w:rPr>
              <w:t xml:space="preserve"> is er voldoende vrijheid en fl</w:t>
            </w:r>
            <w:r w:rsidR="006D411A" w:rsidRPr="006D411A">
              <w:rPr>
                <w:rFonts w:ascii="Arial" w:eastAsia="Times New Roman" w:hAnsi="Arial" w:cs="Arial"/>
                <w:color w:val="000000"/>
                <w:sz w:val="16"/>
                <w:szCs w:val="16"/>
                <w:lang w:eastAsia="nl-NL"/>
              </w:rPr>
              <w:t xml:space="preserve">exibiliteit om de gemaakte overuren te </w:t>
            </w:r>
            <w:proofErr w:type="spellStart"/>
            <w:r w:rsidR="006D411A" w:rsidRPr="006D411A">
              <w:rPr>
                <w:rFonts w:ascii="Arial" w:eastAsia="Times New Roman" w:hAnsi="Arial" w:cs="Arial"/>
                <w:color w:val="000000"/>
                <w:sz w:val="16"/>
                <w:szCs w:val="16"/>
                <w:lang w:eastAsia="nl-NL"/>
              </w:rPr>
              <w:t>recuperen</w:t>
            </w:r>
            <w:proofErr w:type="spellEnd"/>
            <w:r w:rsidR="006D411A" w:rsidRPr="006D411A">
              <w:rPr>
                <w:rFonts w:ascii="Arial" w:eastAsia="Times New Roman" w:hAnsi="Arial" w:cs="Arial"/>
                <w:color w:val="000000"/>
                <w:sz w:val="16"/>
                <w:szCs w:val="16"/>
                <w:lang w:eastAsia="nl-NL"/>
              </w:rPr>
              <w:t>.</w:t>
            </w:r>
          </w:p>
        </w:tc>
        <w:tc>
          <w:tcPr>
            <w:tcW w:w="960" w:type="dxa"/>
            <w:tcBorders>
              <w:top w:val="nil"/>
              <w:left w:val="single" w:sz="4" w:space="0" w:color="auto"/>
              <w:bottom w:val="single" w:sz="4" w:space="0" w:color="auto"/>
              <w:right w:val="nil"/>
            </w:tcBorders>
            <w:shd w:val="clear" w:color="auto" w:fill="auto"/>
            <w:noWrap/>
            <w:vAlign w:val="bottom"/>
            <w:hideMark/>
          </w:tcPr>
          <w:p w:rsidR="00850BAC" w:rsidRPr="00850BAC" w:rsidRDefault="0029280A" w:rsidP="00850BAC">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29280A" w:rsidTr="00CB2726">
        <w:trPr>
          <w:trHeight w:val="300"/>
        </w:trPr>
        <w:tc>
          <w:tcPr>
            <w:tcW w:w="6111" w:type="dxa"/>
            <w:tcBorders>
              <w:top w:val="single" w:sz="4" w:space="0" w:color="auto"/>
              <w:left w:val="single" w:sz="8" w:space="0" w:color="auto"/>
              <w:bottom w:val="nil"/>
              <w:right w:val="nil"/>
            </w:tcBorders>
            <w:shd w:val="clear" w:color="auto" w:fill="auto"/>
            <w:noWrap/>
            <w:vAlign w:val="bottom"/>
            <w:hideMark/>
          </w:tcPr>
          <w:p w:rsidR="00850BAC" w:rsidRPr="0029280A" w:rsidRDefault="00850BAC" w:rsidP="00850BAC">
            <w:pPr>
              <w:spacing w:after="0" w:line="240" w:lineRule="auto"/>
              <w:rPr>
                <w:rFonts w:ascii="Arial" w:eastAsia="Times New Roman" w:hAnsi="Arial" w:cs="Arial"/>
                <w:color w:val="92D050"/>
                <w:sz w:val="16"/>
                <w:szCs w:val="16"/>
                <w:lang w:eastAsia="nl-NL"/>
              </w:rPr>
            </w:pPr>
            <w:r w:rsidRPr="0029280A">
              <w:rPr>
                <w:rFonts w:ascii="Arial" w:eastAsia="Times New Roman" w:hAnsi="Arial" w:cs="Arial"/>
                <w:color w:val="92D050"/>
                <w:sz w:val="16"/>
                <w:szCs w:val="16"/>
                <w:lang w:eastAsia="nl-NL"/>
              </w:rPr>
              <w:t>3. Vrijwillig deeltijds werken</w:t>
            </w:r>
          </w:p>
        </w:tc>
        <w:tc>
          <w:tcPr>
            <w:tcW w:w="960" w:type="dxa"/>
            <w:tcBorders>
              <w:top w:val="single" w:sz="4" w:space="0" w:color="auto"/>
              <w:left w:val="single" w:sz="4" w:space="0" w:color="auto"/>
              <w:bottom w:val="nil"/>
              <w:right w:val="nil"/>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r w:rsidRPr="0029280A">
              <w:rPr>
                <w:rFonts w:ascii="Calibri" w:eastAsia="Times New Roman" w:hAnsi="Calibri" w:cs="Times New Roman"/>
                <w:color w:val="92D050"/>
                <w:lang w:eastAsia="nl-NL"/>
              </w:rPr>
              <w:t> </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r w:rsidRPr="0029280A">
              <w:rPr>
                <w:rFonts w:ascii="Calibri" w:eastAsia="Times New Roman" w:hAnsi="Calibri" w:cs="Times New Roman"/>
                <w:color w:val="92D050"/>
                <w:lang w:eastAsia="nl-NL"/>
              </w:rPr>
              <w:t> </w:t>
            </w:r>
          </w:p>
        </w:tc>
        <w:tc>
          <w:tcPr>
            <w:tcW w:w="960" w:type="dxa"/>
            <w:tcBorders>
              <w:top w:val="single" w:sz="4" w:space="0" w:color="auto"/>
              <w:left w:val="nil"/>
              <w:bottom w:val="nil"/>
              <w:right w:val="single" w:sz="8" w:space="0" w:color="auto"/>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r w:rsidRPr="0029280A">
              <w:rPr>
                <w:rFonts w:ascii="Calibri" w:eastAsia="Times New Roman" w:hAnsi="Calibri" w:cs="Times New Roman"/>
                <w:color w:val="92D050"/>
                <w:lang w:eastAsia="nl-NL"/>
              </w:rPr>
              <w:t> </w:t>
            </w:r>
          </w:p>
        </w:tc>
        <w:tc>
          <w:tcPr>
            <w:tcW w:w="960" w:type="dxa"/>
            <w:tcBorders>
              <w:top w:val="nil"/>
              <w:left w:val="nil"/>
              <w:bottom w:val="nil"/>
              <w:right w:val="nil"/>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p>
        </w:tc>
      </w:tr>
      <w:tr w:rsidR="00850BAC" w:rsidRPr="00850BAC" w:rsidTr="00CB2726">
        <w:trPr>
          <w:trHeight w:val="300"/>
        </w:trPr>
        <w:tc>
          <w:tcPr>
            <w:tcW w:w="6111" w:type="dxa"/>
            <w:tcBorders>
              <w:top w:val="nil"/>
              <w:left w:val="single" w:sz="8" w:space="0" w:color="auto"/>
              <w:bottom w:val="nil"/>
              <w:right w:val="nil"/>
            </w:tcBorders>
            <w:shd w:val="clear" w:color="auto" w:fill="auto"/>
            <w:noWrap/>
            <w:vAlign w:val="bottom"/>
            <w:hideMark/>
          </w:tcPr>
          <w:p w:rsidR="00850BAC" w:rsidRPr="006D411A" w:rsidRDefault="00850BAC" w:rsidP="00850BAC">
            <w:pPr>
              <w:spacing w:after="0" w:line="240" w:lineRule="auto"/>
              <w:rPr>
                <w:rFonts w:ascii="Arial" w:eastAsia="Times New Roman" w:hAnsi="Arial" w:cs="Arial"/>
                <w:color w:val="000000"/>
                <w:sz w:val="16"/>
                <w:szCs w:val="16"/>
                <w:lang w:eastAsia="nl-NL"/>
              </w:rPr>
            </w:pPr>
            <w:r w:rsidRPr="006D411A">
              <w:rPr>
                <w:rFonts w:ascii="Arial" w:eastAsia="Times New Roman" w:hAnsi="Arial" w:cs="Arial"/>
                <w:color w:val="000000"/>
                <w:sz w:val="16"/>
                <w:szCs w:val="16"/>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single" w:sz="8"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CB2726">
        <w:trPr>
          <w:trHeight w:val="300"/>
        </w:trPr>
        <w:tc>
          <w:tcPr>
            <w:tcW w:w="6111" w:type="dxa"/>
            <w:tcBorders>
              <w:top w:val="nil"/>
              <w:left w:val="single" w:sz="8" w:space="0" w:color="auto"/>
              <w:bottom w:val="single" w:sz="4" w:space="0" w:color="auto"/>
              <w:right w:val="nil"/>
            </w:tcBorders>
            <w:shd w:val="clear" w:color="auto" w:fill="auto"/>
            <w:noWrap/>
            <w:vAlign w:val="bottom"/>
            <w:hideMark/>
          </w:tcPr>
          <w:p w:rsidR="00850BAC" w:rsidRPr="006D411A" w:rsidRDefault="00850BAC" w:rsidP="00850BAC">
            <w:pPr>
              <w:spacing w:after="0" w:line="240" w:lineRule="auto"/>
              <w:rPr>
                <w:rFonts w:ascii="Arial" w:eastAsia="Times New Roman" w:hAnsi="Arial" w:cs="Arial"/>
                <w:color w:val="000000"/>
                <w:sz w:val="16"/>
                <w:szCs w:val="16"/>
                <w:lang w:eastAsia="nl-NL"/>
              </w:rPr>
            </w:pPr>
            <w:r w:rsidRPr="006D411A">
              <w:rPr>
                <w:rFonts w:ascii="Arial" w:eastAsia="Times New Roman" w:hAnsi="Arial" w:cs="Arial"/>
                <w:color w:val="000000"/>
                <w:sz w:val="16"/>
                <w:szCs w:val="16"/>
                <w:lang w:eastAsia="nl-NL"/>
              </w:rPr>
              <w:t>Deeltijds werken (zonder tijdskrediet) heeft vaak negatieve gevolgen voor je sociale zekerheid</w:t>
            </w:r>
            <w:r w:rsidR="006D411A">
              <w:rPr>
                <w:rFonts w:ascii="Arial" w:eastAsia="Times New Roman" w:hAnsi="Arial" w:cs="Arial"/>
                <w:color w:val="000000"/>
                <w:sz w:val="16"/>
                <w:szCs w:val="16"/>
                <w:lang w:eastAsia="nl-NL"/>
              </w:rPr>
              <w:t xml:space="preserve"> </w:t>
            </w:r>
            <w:r w:rsidR="006D411A" w:rsidRPr="006D411A">
              <w:rPr>
                <w:rFonts w:ascii="Arial" w:eastAsia="Times New Roman" w:hAnsi="Arial" w:cs="Arial"/>
                <w:color w:val="000000"/>
                <w:sz w:val="16"/>
                <w:szCs w:val="16"/>
                <w:lang w:eastAsia="nl-NL"/>
              </w:rPr>
              <w:t>(o.a. minder opbouw van pensioenrechten en minder rechten in de werkloosheid).</w:t>
            </w:r>
            <w:r w:rsidR="006D411A">
              <w:rPr>
                <w:rFonts w:ascii="Arial" w:eastAsia="Times New Roman" w:hAnsi="Arial" w:cs="Arial"/>
                <w:color w:val="000000"/>
                <w:sz w:val="16"/>
                <w:szCs w:val="16"/>
                <w:lang w:eastAsia="nl-NL"/>
              </w:rPr>
              <w:t xml:space="preserve">  </w:t>
            </w:r>
            <w:r w:rsidR="006D411A" w:rsidRPr="006D411A">
              <w:rPr>
                <w:rFonts w:ascii="Arial" w:eastAsia="Times New Roman" w:hAnsi="Arial" w:cs="Arial"/>
                <w:color w:val="000000"/>
                <w:sz w:val="16"/>
                <w:szCs w:val="16"/>
                <w:lang w:eastAsia="nl-NL"/>
              </w:rPr>
              <w:t>Toch kiezen veel werknemers er soms voor omdat het in hun geval een betere combinatie</w:t>
            </w:r>
            <w:r w:rsidR="006D411A">
              <w:rPr>
                <w:rFonts w:ascii="Arial" w:eastAsia="Times New Roman" w:hAnsi="Arial" w:cs="Arial"/>
                <w:color w:val="000000"/>
                <w:sz w:val="16"/>
                <w:szCs w:val="16"/>
                <w:lang w:eastAsia="nl-NL"/>
              </w:rPr>
              <w:t xml:space="preserve"> </w:t>
            </w:r>
            <w:r w:rsidR="006D411A" w:rsidRPr="006D411A">
              <w:rPr>
                <w:rFonts w:ascii="Arial" w:eastAsia="Times New Roman" w:hAnsi="Arial" w:cs="Arial"/>
                <w:color w:val="000000"/>
                <w:sz w:val="16"/>
                <w:szCs w:val="16"/>
                <w:lang w:eastAsia="nl-NL"/>
              </w:rPr>
              <w:t>van arbeid en gezinsleven mogelijk maakt. Over vrijwillig deeltijds werken kunnen er op</w:t>
            </w:r>
            <w:r w:rsidR="006D411A">
              <w:rPr>
                <w:rFonts w:ascii="Arial" w:eastAsia="Times New Roman" w:hAnsi="Arial" w:cs="Arial"/>
                <w:color w:val="000000"/>
                <w:sz w:val="16"/>
                <w:szCs w:val="16"/>
                <w:lang w:eastAsia="nl-NL"/>
              </w:rPr>
              <w:t xml:space="preserve"> </w:t>
            </w:r>
            <w:r w:rsidR="006D411A" w:rsidRPr="006D411A">
              <w:rPr>
                <w:rFonts w:ascii="Arial" w:eastAsia="Times New Roman" w:hAnsi="Arial" w:cs="Arial"/>
                <w:color w:val="000000"/>
                <w:sz w:val="16"/>
                <w:szCs w:val="16"/>
                <w:lang w:eastAsia="nl-NL"/>
              </w:rPr>
              <w:t>het niveau van het bedrijf afspraken worden gemaakt, zodat elke werknemer die dit wenst</w:t>
            </w:r>
            <w:r w:rsidR="006D411A">
              <w:rPr>
                <w:rFonts w:ascii="Arial" w:eastAsia="Times New Roman" w:hAnsi="Arial" w:cs="Arial"/>
                <w:color w:val="000000"/>
                <w:sz w:val="16"/>
                <w:szCs w:val="16"/>
                <w:lang w:eastAsia="nl-NL"/>
              </w:rPr>
              <w:t xml:space="preserve"> </w:t>
            </w:r>
            <w:r w:rsidR="006D411A" w:rsidRPr="006D411A">
              <w:rPr>
                <w:rFonts w:ascii="Arial" w:eastAsia="Times New Roman" w:hAnsi="Arial" w:cs="Arial"/>
                <w:color w:val="000000"/>
                <w:sz w:val="16"/>
                <w:szCs w:val="16"/>
                <w:lang w:eastAsia="nl-NL"/>
              </w:rPr>
              <w:t>hiervan gebruik kan maken.</w:t>
            </w:r>
          </w:p>
        </w:tc>
        <w:tc>
          <w:tcPr>
            <w:tcW w:w="960" w:type="dxa"/>
            <w:tcBorders>
              <w:top w:val="nil"/>
              <w:left w:val="single" w:sz="4" w:space="0" w:color="auto"/>
              <w:bottom w:val="single" w:sz="4" w:space="0" w:color="auto"/>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single" w:sz="4" w:space="0" w:color="auto"/>
              <w:right w:val="single" w:sz="8" w:space="0" w:color="auto"/>
            </w:tcBorders>
            <w:shd w:val="clear" w:color="auto" w:fill="auto"/>
            <w:noWrap/>
            <w:vAlign w:val="bottom"/>
            <w:hideMark/>
          </w:tcPr>
          <w:p w:rsidR="00850BAC" w:rsidRPr="00850BAC" w:rsidRDefault="00850BAC" w:rsidP="00850BAC">
            <w:pPr>
              <w:spacing w:after="0" w:line="240" w:lineRule="auto"/>
              <w:jc w:val="right"/>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1</w:t>
            </w: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29280A" w:rsidTr="00CB2726">
        <w:trPr>
          <w:trHeight w:val="300"/>
        </w:trPr>
        <w:tc>
          <w:tcPr>
            <w:tcW w:w="6111" w:type="dxa"/>
            <w:tcBorders>
              <w:top w:val="single" w:sz="4" w:space="0" w:color="auto"/>
              <w:left w:val="single" w:sz="4" w:space="0" w:color="auto"/>
              <w:bottom w:val="nil"/>
              <w:right w:val="nil"/>
            </w:tcBorders>
            <w:shd w:val="clear" w:color="auto" w:fill="auto"/>
            <w:noWrap/>
            <w:vAlign w:val="bottom"/>
            <w:hideMark/>
          </w:tcPr>
          <w:p w:rsidR="00850BAC" w:rsidRPr="0029280A" w:rsidRDefault="00850BAC" w:rsidP="00850BAC">
            <w:pPr>
              <w:spacing w:after="0" w:line="240" w:lineRule="auto"/>
              <w:rPr>
                <w:rFonts w:ascii="Arial" w:eastAsia="Times New Roman" w:hAnsi="Arial" w:cs="Arial"/>
                <w:color w:val="92D050"/>
                <w:sz w:val="16"/>
                <w:szCs w:val="16"/>
                <w:lang w:eastAsia="nl-NL"/>
              </w:rPr>
            </w:pPr>
            <w:r w:rsidRPr="0029280A">
              <w:rPr>
                <w:rFonts w:ascii="Arial" w:eastAsia="Times New Roman" w:hAnsi="Arial" w:cs="Arial"/>
                <w:color w:val="92D050"/>
                <w:sz w:val="16"/>
                <w:szCs w:val="16"/>
                <w:lang w:eastAsia="nl-NL"/>
              </w:rPr>
              <w:t>4. Planning vakantie</w:t>
            </w:r>
          </w:p>
        </w:tc>
        <w:tc>
          <w:tcPr>
            <w:tcW w:w="960" w:type="dxa"/>
            <w:tcBorders>
              <w:top w:val="single" w:sz="4" w:space="0" w:color="auto"/>
              <w:left w:val="single" w:sz="4" w:space="0" w:color="auto"/>
              <w:bottom w:val="nil"/>
              <w:right w:val="nil"/>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r w:rsidRPr="0029280A">
              <w:rPr>
                <w:rFonts w:ascii="Calibri" w:eastAsia="Times New Roman" w:hAnsi="Calibri" w:cs="Times New Roman"/>
                <w:color w:val="92D050"/>
                <w:lang w:eastAsia="nl-NL"/>
              </w:rPr>
              <w:t> </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r w:rsidRPr="0029280A">
              <w:rPr>
                <w:rFonts w:ascii="Calibri" w:eastAsia="Times New Roman" w:hAnsi="Calibri" w:cs="Times New Roman"/>
                <w:color w:val="92D050"/>
                <w:lang w:eastAsia="nl-NL"/>
              </w:rPr>
              <w:t> </w:t>
            </w:r>
          </w:p>
        </w:tc>
        <w:tc>
          <w:tcPr>
            <w:tcW w:w="960" w:type="dxa"/>
            <w:tcBorders>
              <w:top w:val="single" w:sz="4" w:space="0" w:color="auto"/>
              <w:left w:val="nil"/>
              <w:bottom w:val="nil"/>
              <w:right w:val="single" w:sz="4" w:space="0" w:color="auto"/>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r w:rsidRPr="0029280A">
              <w:rPr>
                <w:rFonts w:ascii="Calibri" w:eastAsia="Times New Roman" w:hAnsi="Calibri" w:cs="Times New Roman"/>
                <w:color w:val="92D050"/>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p>
        </w:tc>
      </w:tr>
      <w:tr w:rsidR="00850BAC" w:rsidRPr="00850BAC" w:rsidTr="00CB2726">
        <w:trPr>
          <w:trHeight w:val="300"/>
        </w:trPr>
        <w:tc>
          <w:tcPr>
            <w:tcW w:w="6111" w:type="dxa"/>
            <w:tcBorders>
              <w:top w:val="nil"/>
              <w:left w:val="single" w:sz="4" w:space="0" w:color="auto"/>
              <w:bottom w:val="nil"/>
              <w:right w:val="nil"/>
            </w:tcBorders>
            <w:shd w:val="clear" w:color="auto" w:fill="auto"/>
            <w:noWrap/>
            <w:vAlign w:val="bottom"/>
            <w:hideMark/>
          </w:tcPr>
          <w:p w:rsidR="00850BAC" w:rsidRPr="006D411A" w:rsidRDefault="00850BAC" w:rsidP="00850BAC">
            <w:pPr>
              <w:spacing w:after="0" w:line="240" w:lineRule="auto"/>
              <w:rPr>
                <w:rFonts w:ascii="Arial" w:eastAsia="Times New Roman" w:hAnsi="Arial" w:cs="Arial"/>
                <w:color w:val="000000"/>
                <w:sz w:val="16"/>
                <w:szCs w:val="16"/>
                <w:lang w:eastAsia="nl-NL"/>
              </w:rPr>
            </w:pPr>
            <w:r w:rsidRPr="006D411A">
              <w:rPr>
                <w:rFonts w:ascii="Arial" w:eastAsia="Times New Roman" w:hAnsi="Arial" w:cs="Arial"/>
                <w:color w:val="000000"/>
                <w:sz w:val="16"/>
                <w:szCs w:val="16"/>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CB2726">
        <w:trPr>
          <w:trHeight w:val="300"/>
        </w:trPr>
        <w:tc>
          <w:tcPr>
            <w:tcW w:w="6111" w:type="dxa"/>
            <w:tcBorders>
              <w:top w:val="nil"/>
              <w:left w:val="single" w:sz="4" w:space="0" w:color="auto"/>
              <w:bottom w:val="single" w:sz="4" w:space="0" w:color="auto"/>
              <w:right w:val="nil"/>
            </w:tcBorders>
            <w:shd w:val="clear" w:color="auto" w:fill="auto"/>
            <w:noWrap/>
            <w:vAlign w:val="bottom"/>
            <w:hideMark/>
          </w:tcPr>
          <w:p w:rsidR="00850BAC" w:rsidRPr="006D411A" w:rsidRDefault="00850BAC" w:rsidP="00850BAC">
            <w:pPr>
              <w:spacing w:after="0" w:line="240" w:lineRule="auto"/>
              <w:rPr>
                <w:rFonts w:ascii="Arial" w:eastAsia="Times New Roman" w:hAnsi="Arial" w:cs="Arial"/>
                <w:color w:val="000000"/>
                <w:sz w:val="16"/>
                <w:szCs w:val="16"/>
                <w:lang w:eastAsia="nl-NL"/>
              </w:rPr>
            </w:pPr>
            <w:r w:rsidRPr="006D411A">
              <w:rPr>
                <w:rFonts w:ascii="Arial" w:eastAsia="Times New Roman" w:hAnsi="Arial" w:cs="Arial"/>
                <w:color w:val="000000"/>
                <w:sz w:val="16"/>
                <w:szCs w:val="16"/>
                <w:lang w:eastAsia="nl-NL"/>
              </w:rPr>
              <w:t>De planning van de vakantie is een taak van de OR. Hierover moeten in ieder geval goede</w:t>
            </w:r>
            <w:r w:rsidR="006D411A">
              <w:rPr>
                <w:rFonts w:ascii="Arial" w:eastAsia="Times New Roman" w:hAnsi="Arial" w:cs="Arial"/>
                <w:color w:val="000000"/>
                <w:sz w:val="16"/>
                <w:szCs w:val="16"/>
                <w:lang w:eastAsia="nl-NL"/>
              </w:rPr>
              <w:t xml:space="preserve"> </w:t>
            </w:r>
            <w:r w:rsidR="006D411A" w:rsidRPr="006D411A">
              <w:rPr>
                <w:rFonts w:ascii="Arial" w:eastAsia="Times New Roman" w:hAnsi="Arial" w:cs="Arial"/>
                <w:color w:val="000000"/>
                <w:sz w:val="16"/>
                <w:szCs w:val="16"/>
                <w:lang w:eastAsia="nl-NL"/>
              </w:rPr>
              <w:t>afspraken worden gemaakt. Belangrijk is dat er rekening wordt gehouden met de wensen</w:t>
            </w:r>
            <w:r w:rsidR="006D411A">
              <w:rPr>
                <w:rFonts w:ascii="Arial" w:eastAsia="Times New Roman" w:hAnsi="Arial" w:cs="Arial"/>
                <w:color w:val="000000"/>
                <w:sz w:val="16"/>
                <w:szCs w:val="16"/>
                <w:lang w:eastAsia="nl-NL"/>
              </w:rPr>
              <w:t xml:space="preserve"> </w:t>
            </w:r>
            <w:r w:rsidR="006D411A" w:rsidRPr="006D411A">
              <w:rPr>
                <w:rFonts w:ascii="Arial" w:eastAsia="Times New Roman" w:hAnsi="Arial" w:cs="Arial"/>
                <w:color w:val="000000"/>
                <w:sz w:val="16"/>
                <w:szCs w:val="16"/>
                <w:lang w:eastAsia="nl-NL"/>
              </w:rPr>
              <w:t>en noden van elke werknemer. Werknemers met kinderen wensen veelal tijdens de schoolvakanties</w:t>
            </w:r>
            <w:r w:rsidR="006D411A">
              <w:rPr>
                <w:rFonts w:ascii="Arial" w:eastAsia="Times New Roman" w:hAnsi="Arial" w:cs="Arial"/>
                <w:color w:val="000000"/>
                <w:sz w:val="16"/>
                <w:szCs w:val="16"/>
                <w:lang w:eastAsia="nl-NL"/>
              </w:rPr>
              <w:t xml:space="preserve"> </w:t>
            </w:r>
            <w:r w:rsidR="006D411A" w:rsidRPr="006D411A">
              <w:rPr>
                <w:rFonts w:ascii="Arial" w:eastAsia="Times New Roman" w:hAnsi="Arial" w:cs="Arial"/>
                <w:color w:val="000000"/>
                <w:sz w:val="16"/>
                <w:szCs w:val="16"/>
                <w:lang w:eastAsia="nl-NL"/>
              </w:rPr>
              <w:t>verlof te kunnen nemen. Andere werknemers moeten dan weer rekening houden</w:t>
            </w:r>
            <w:r w:rsidR="006D411A">
              <w:rPr>
                <w:rFonts w:ascii="Arial" w:eastAsia="Times New Roman" w:hAnsi="Arial" w:cs="Arial"/>
                <w:color w:val="000000"/>
                <w:sz w:val="16"/>
                <w:szCs w:val="16"/>
                <w:lang w:eastAsia="nl-NL"/>
              </w:rPr>
              <w:t xml:space="preserve"> </w:t>
            </w:r>
            <w:r w:rsidR="006D411A" w:rsidRPr="006D411A">
              <w:rPr>
                <w:rFonts w:ascii="Arial" w:eastAsia="Times New Roman" w:hAnsi="Arial" w:cs="Arial"/>
                <w:color w:val="000000"/>
                <w:sz w:val="16"/>
                <w:szCs w:val="16"/>
                <w:lang w:eastAsia="nl-NL"/>
              </w:rPr>
              <w:t>met de verlofdagen van hun partner.</w:t>
            </w:r>
          </w:p>
        </w:tc>
        <w:tc>
          <w:tcPr>
            <w:tcW w:w="960" w:type="dxa"/>
            <w:tcBorders>
              <w:top w:val="nil"/>
              <w:left w:val="single" w:sz="4" w:space="0" w:color="auto"/>
              <w:bottom w:val="single" w:sz="4" w:space="0" w:color="auto"/>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50BAC" w:rsidRPr="00850BAC" w:rsidRDefault="0029280A" w:rsidP="00850BAC">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2</w:t>
            </w:r>
          </w:p>
        </w:tc>
        <w:tc>
          <w:tcPr>
            <w:tcW w:w="960" w:type="dxa"/>
            <w:tcBorders>
              <w:top w:val="nil"/>
              <w:left w:val="nil"/>
              <w:bottom w:val="single" w:sz="4" w:space="0" w:color="auto"/>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29280A" w:rsidTr="00CB2726">
        <w:trPr>
          <w:trHeight w:val="300"/>
        </w:trPr>
        <w:tc>
          <w:tcPr>
            <w:tcW w:w="6111" w:type="dxa"/>
            <w:tcBorders>
              <w:top w:val="single" w:sz="4" w:space="0" w:color="auto"/>
              <w:left w:val="single" w:sz="8" w:space="0" w:color="auto"/>
              <w:bottom w:val="nil"/>
              <w:right w:val="nil"/>
            </w:tcBorders>
            <w:shd w:val="clear" w:color="auto" w:fill="auto"/>
            <w:noWrap/>
            <w:vAlign w:val="bottom"/>
            <w:hideMark/>
          </w:tcPr>
          <w:p w:rsidR="00850BAC" w:rsidRPr="0029280A" w:rsidRDefault="00850BAC" w:rsidP="00850BAC">
            <w:pPr>
              <w:spacing w:after="0" w:line="240" w:lineRule="auto"/>
              <w:rPr>
                <w:rFonts w:ascii="Arial" w:eastAsia="Times New Roman" w:hAnsi="Arial" w:cs="Arial"/>
                <w:color w:val="92D050"/>
                <w:sz w:val="16"/>
                <w:szCs w:val="16"/>
                <w:lang w:eastAsia="nl-NL"/>
              </w:rPr>
            </w:pPr>
            <w:r w:rsidRPr="0029280A">
              <w:rPr>
                <w:rFonts w:ascii="Arial" w:eastAsia="Times New Roman" w:hAnsi="Arial" w:cs="Arial"/>
                <w:color w:val="92D050"/>
                <w:sz w:val="16"/>
                <w:szCs w:val="16"/>
                <w:lang w:eastAsia="nl-NL"/>
              </w:rPr>
              <w:t>5. Tijdskrediet algemeen en 50+</w:t>
            </w:r>
          </w:p>
        </w:tc>
        <w:tc>
          <w:tcPr>
            <w:tcW w:w="960" w:type="dxa"/>
            <w:tcBorders>
              <w:top w:val="single" w:sz="4" w:space="0" w:color="auto"/>
              <w:left w:val="single" w:sz="4" w:space="0" w:color="auto"/>
              <w:bottom w:val="nil"/>
              <w:right w:val="nil"/>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r w:rsidRPr="0029280A">
              <w:rPr>
                <w:rFonts w:ascii="Calibri" w:eastAsia="Times New Roman" w:hAnsi="Calibri" w:cs="Times New Roman"/>
                <w:color w:val="92D050"/>
                <w:lang w:eastAsia="nl-NL"/>
              </w:rPr>
              <w:t> </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r w:rsidRPr="0029280A">
              <w:rPr>
                <w:rFonts w:ascii="Calibri" w:eastAsia="Times New Roman" w:hAnsi="Calibri" w:cs="Times New Roman"/>
                <w:color w:val="92D050"/>
                <w:lang w:eastAsia="nl-NL"/>
              </w:rPr>
              <w:t> </w:t>
            </w:r>
          </w:p>
        </w:tc>
        <w:tc>
          <w:tcPr>
            <w:tcW w:w="960" w:type="dxa"/>
            <w:tcBorders>
              <w:top w:val="single" w:sz="4" w:space="0" w:color="auto"/>
              <w:left w:val="nil"/>
              <w:bottom w:val="nil"/>
              <w:right w:val="single" w:sz="8" w:space="0" w:color="auto"/>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r w:rsidRPr="0029280A">
              <w:rPr>
                <w:rFonts w:ascii="Calibri" w:eastAsia="Times New Roman" w:hAnsi="Calibri" w:cs="Times New Roman"/>
                <w:color w:val="92D050"/>
                <w:lang w:eastAsia="nl-NL"/>
              </w:rPr>
              <w:t> </w:t>
            </w:r>
          </w:p>
        </w:tc>
        <w:tc>
          <w:tcPr>
            <w:tcW w:w="960" w:type="dxa"/>
            <w:tcBorders>
              <w:top w:val="nil"/>
              <w:left w:val="nil"/>
              <w:bottom w:val="nil"/>
              <w:right w:val="nil"/>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p>
        </w:tc>
      </w:tr>
      <w:tr w:rsidR="00850BAC" w:rsidRPr="00850BAC" w:rsidTr="00CB2726">
        <w:trPr>
          <w:trHeight w:val="300"/>
        </w:trPr>
        <w:tc>
          <w:tcPr>
            <w:tcW w:w="6111" w:type="dxa"/>
            <w:tcBorders>
              <w:top w:val="nil"/>
              <w:left w:val="single" w:sz="8" w:space="0" w:color="auto"/>
              <w:bottom w:val="nil"/>
              <w:right w:val="nil"/>
            </w:tcBorders>
            <w:shd w:val="clear" w:color="auto" w:fill="auto"/>
            <w:noWrap/>
            <w:vAlign w:val="bottom"/>
            <w:hideMark/>
          </w:tcPr>
          <w:p w:rsidR="00850BAC" w:rsidRPr="006D411A" w:rsidRDefault="00850BAC" w:rsidP="00850BAC">
            <w:pPr>
              <w:spacing w:after="0" w:line="240" w:lineRule="auto"/>
              <w:rPr>
                <w:rFonts w:ascii="Arial" w:eastAsia="Times New Roman" w:hAnsi="Arial" w:cs="Arial"/>
                <w:color w:val="000000"/>
                <w:sz w:val="16"/>
                <w:szCs w:val="16"/>
                <w:lang w:eastAsia="nl-NL"/>
              </w:rPr>
            </w:pPr>
            <w:r w:rsidRPr="006D411A">
              <w:rPr>
                <w:rFonts w:ascii="Arial" w:eastAsia="Times New Roman" w:hAnsi="Arial" w:cs="Arial"/>
                <w:color w:val="000000"/>
                <w:sz w:val="16"/>
                <w:szCs w:val="16"/>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single" w:sz="8"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CB2726">
        <w:trPr>
          <w:trHeight w:val="300"/>
        </w:trPr>
        <w:tc>
          <w:tcPr>
            <w:tcW w:w="6111" w:type="dxa"/>
            <w:tcBorders>
              <w:top w:val="nil"/>
              <w:left w:val="single" w:sz="8" w:space="0" w:color="auto"/>
              <w:bottom w:val="single" w:sz="4" w:space="0" w:color="auto"/>
              <w:right w:val="nil"/>
            </w:tcBorders>
            <w:shd w:val="clear" w:color="auto" w:fill="auto"/>
            <w:noWrap/>
            <w:vAlign w:val="bottom"/>
            <w:hideMark/>
          </w:tcPr>
          <w:p w:rsidR="00850BAC" w:rsidRPr="006D411A" w:rsidRDefault="00850BAC" w:rsidP="00850BAC">
            <w:pPr>
              <w:spacing w:after="0" w:line="240" w:lineRule="auto"/>
              <w:rPr>
                <w:rFonts w:ascii="Arial" w:eastAsia="Times New Roman" w:hAnsi="Arial" w:cs="Arial"/>
                <w:color w:val="000000"/>
                <w:sz w:val="16"/>
                <w:szCs w:val="16"/>
                <w:lang w:eastAsia="nl-NL"/>
              </w:rPr>
            </w:pPr>
            <w:r w:rsidRPr="006D411A">
              <w:rPr>
                <w:rFonts w:ascii="Arial" w:eastAsia="Times New Roman" w:hAnsi="Arial" w:cs="Arial"/>
                <w:color w:val="000000"/>
                <w:sz w:val="16"/>
                <w:szCs w:val="16"/>
                <w:lang w:eastAsia="nl-NL"/>
              </w:rPr>
              <w:t>Het tijdskrediet is een recht voor elke werknemer die minstens 12 maanden in een bedrijf met</w:t>
            </w:r>
            <w:r w:rsidR="006D411A">
              <w:rPr>
                <w:rFonts w:ascii="Arial" w:eastAsia="Times New Roman" w:hAnsi="Arial" w:cs="Arial"/>
                <w:color w:val="000000"/>
                <w:sz w:val="16"/>
                <w:szCs w:val="16"/>
                <w:lang w:eastAsia="nl-NL"/>
              </w:rPr>
              <w:t xml:space="preserve"> </w:t>
            </w:r>
            <w:r w:rsidR="006D411A" w:rsidRPr="006D411A">
              <w:rPr>
                <w:rFonts w:ascii="Arial" w:eastAsia="Times New Roman" w:hAnsi="Arial" w:cs="Arial"/>
                <w:color w:val="000000"/>
                <w:sz w:val="16"/>
                <w:szCs w:val="16"/>
                <w:lang w:eastAsia="nl-NL"/>
              </w:rPr>
              <w:t>minstens 11 personen werkt. Het aantal werknemers dat gelijktijdig tijdskrediet opneemt is</w:t>
            </w:r>
            <w:r w:rsidR="006D411A">
              <w:rPr>
                <w:rFonts w:ascii="Arial" w:eastAsia="Times New Roman" w:hAnsi="Arial" w:cs="Arial"/>
                <w:color w:val="000000"/>
                <w:sz w:val="16"/>
                <w:szCs w:val="16"/>
                <w:lang w:eastAsia="nl-NL"/>
              </w:rPr>
              <w:t xml:space="preserve"> </w:t>
            </w:r>
            <w:r w:rsidR="006D411A" w:rsidRPr="006D411A">
              <w:rPr>
                <w:rFonts w:ascii="Arial" w:eastAsia="Times New Roman" w:hAnsi="Arial" w:cs="Arial"/>
                <w:color w:val="000000"/>
                <w:sz w:val="16"/>
                <w:szCs w:val="16"/>
                <w:lang w:eastAsia="nl-NL"/>
              </w:rPr>
              <w:t>wettelijk begrensd op 5% van het personeel, maar je kan op het niveau van het bedrijf of de</w:t>
            </w:r>
            <w:r w:rsidR="006D411A">
              <w:rPr>
                <w:rFonts w:ascii="Arial" w:eastAsia="Times New Roman" w:hAnsi="Arial" w:cs="Arial"/>
                <w:color w:val="000000"/>
                <w:sz w:val="16"/>
                <w:szCs w:val="16"/>
                <w:lang w:eastAsia="nl-NL"/>
              </w:rPr>
              <w:t xml:space="preserve"> </w:t>
            </w:r>
            <w:r w:rsidR="006D411A" w:rsidRPr="006D411A">
              <w:rPr>
                <w:rFonts w:ascii="Arial" w:eastAsia="Times New Roman" w:hAnsi="Arial" w:cs="Arial"/>
                <w:color w:val="000000"/>
                <w:sz w:val="16"/>
                <w:szCs w:val="16"/>
                <w:lang w:eastAsia="nl-NL"/>
              </w:rPr>
              <w:t>sector betere afspraken maken. Een aandachtspunt is dat elke werknemer de mogelijkheid</w:t>
            </w:r>
            <w:r w:rsidR="006D411A">
              <w:rPr>
                <w:rFonts w:ascii="Arial" w:eastAsia="Times New Roman" w:hAnsi="Arial" w:cs="Arial"/>
                <w:color w:val="000000"/>
                <w:sz w:val="16"/>
                <w:szCs w:val="16"/>
                <w:lang w:eastAsia="nl-NL"/>
              </w:rPr>
              <w:t xml:space="preserve"> </w:t>
            </w:r>
            <w:r w:rsidR="006D411A" w:rsidRPr="006D411A">
              <w:rPr>
                <w:rFonts w:ascii="Arial" w:eastAsia="Times New Roman" w:hAnsi="Arial" w:cs="Arial"/>
                <w:color w:val="000000"/>
                <w:sz w:val="16"/>
                <w:szCs w:val="16"/>
                <w:lang w:eastAsia="nl-NL"/>
              </w:rPr>
              <w:t>krijgt om tijdskrediet op te nemen.</w:t>
            </w:r>
          </w:p>
        </w:tc>
        <w:tc>
          <w:tcPr>
            <w:tcW w:w="960" w:type="dxa"/>
            <w:tcBorders>
              <w:top w:val="nil"/>
              <w:left w:val="single" w:sz="4" w:space="0" w:color="auto"/>
              <w:bottom w:val="single" w:sz="4" w:space="0" w:color="auto"/>
              <w:right w:val="nil"/>
            </w:tcBorders>
            <w:shd w:val="clear" w:color="auto" w:fill="auto"/>
            <w:noWrap/>
            <w:vAlign w:val="bottom"/>
            <w:hideMark/>
          </w:tcPr>
          <w:p w:rsidR="00850BAC" w:rsidRPr="00850BAC" w:rsidRDefault="0029280A" w:rsidP="00850BAC">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single" w:sz="4" w:space="0" w:color="auto"/>
              <w:right w:val="single" w:sz="8"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29280A" w:rsidTr="00CB2726">
        <w:trPr>
          <w:trHeight w:val="300"/>
        </w:trPr>
        <w:tc>
          <w:tcPr>
            <w:tcW w:w="6111" w:type="dxa"/>
            <w:tcBorders>
              <w:top w:val="single" w:sz="4" w:space="0" w:color="auto"/>
              <w:left w:val="single" w:sz="4" w:space="0" w:color="auto"/>
              <w:bottom w:val="nil"/>
              <w:right w:val="nil"/>
            </w:tcBorders>
            <w:shd w:val="clear" w:color="auto" w:fill="auto"/>
            <w:noWrap/>
            <w:vAlign w:val="bottom"/>
            <w:hideMark/>
          </w:tcPr>
          <w:p w:rsidR="00850BAC" w:rsidRPr="0029280A" w:rsidRDefault="00850BAC" w:rsidP="00850BAC">
            <w:pPr>
              <w:spacing w:after="0" w:line="240" w:lineRule="auto"/>
              <w:rPr>
                <w:rFonts w:ascii="Arial" w:eastAsia="Times New Roman" w:hAnsi="Arial" w:cs="Arial"/>
                <w:color w:val="92D050"/>
                <w:sz w:val="16"/>
                <w:szCs w:val="16"/>
                <w:lang w:eastAsia="nl-NL"/>
              </w:rPr>
            </w:pPr>
            <w:r w:rsidRPr="0029280A">
              <w:rPr>
                <w:rFonts w:ascii="Arial" w:eastAsia="Times New Roman" w:hAnsi="Arial" w:cs="Arial"/>
                <w:color w:val="92D050"/>
                <w:sz w:val="16"/>
                <w:szCs w:val="16"/>
                <w:lang w:eastAsia="nl-NL"/>
              </w:rPr>
              <w:t>6. Ouderschapsverlof en zorgkrediet</w:t>
            </w:r>
          </w:p>
        </w:tc>
        <w:tc>
          <w:tcPr>
            <w:tcW w:w="960" w:type="dxa"/>
            <w:tcBorders>
              <w:top w:val="single" w:sz="4" w:space="0" w:color="auto"/>
              <w:left w:val="single" w:sz="4" w:space="0" w:color="auto"/>
              <w:bottom w:val="nil"/>
              <w:right w:val="nil"/>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r w:rsidRPr="0029280A">
              <w:rPr>
                <w:rFonts w:ascii="Calibri" w:eastAsia="Times New Roman" w:hAnsi="Calibri" w:cs="Times New Roman"/>
                <w:color w:val="92D050"/>
                <w:lang w:eastAsia="nl-NL"/>
              </w:rPr>
              <w:t> </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r w:rsidRPr="0029280A">
              <w:rPr>
                <w:rFonts w:ascii="Calibri" w:eastAsia="Times New Roman" w:hAnsi="Calibri" w:cs="Times New Roman"/>
                <w:color w:val="92D050"/>
                <w:lang w:eastAsia="nl-NL"/>
              </w:rPr>
              <w:t> </w:t>
            </w:r>
          </w:p>
        </w:tc>
        <w:tc>
          <w:tcPr>
            <w:tcW w:w="960" w:type="dxa"/>
            <w:tcBorders>
              <w:top w:val="single" w:sz="4" w:space="0" w:color="auto"/>
              <w:left w:val="nil"/>
              <w:bottom w:val="nil"/>
              <w:right w:val="single" w:sz="4" w:space="0" w:color="auto"/>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r w:rsidRPr="0029280A">
              <w:rPr>
                <w:rFonts w:ascii="Calibri" w:eastAsia="Times New Roman" w:hAnsi="Calibri" w:cs="Times New Roman"/>
                <w:color w:val="92D050"/>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p>
        </w:tc>
      </w:tr>
      <w:tr w:rsidR="00850BAC" w:rsidRPr="00850BAC" w:rsidTr="00CB2726">
        <w:trPr>
          <w:trHeight w:val="300"/>
        </w:trPr>
        <w:tc>
          <w:tcPr>
            <w:tcW w:w="6111" w:type="dxa"/>
            <w:tcBorders>
              <w:top w:val="nil"/>
              <w:left w:val="single" w:sz="4" w:space="0" w:color="auto"/>
              <w:bottom w:val="nil"/>
              <w:right w:val="nil"/>
            </w:tcBorders>
            <w:shd w:val="clear" w:color="auto" w:fill="auto"/>
            <w:noWrap/>
            <w:vAlign w:val="bottom"/>
            <w:hideMark/>
          </w:tcPr>
          <w:p w:rsidR="00850BAC" w:rsidRPr="006D411A" w:rsidRDefault="00850BAC" w:rsidP="00850BAC">
            <w:pPr>
              <w:spacing w:after="0" w:line="240" w:lineRule="auto"/>
              <w:rPr>
                <w:rFonts w:ascii="Arial" w:eastAsia="Times New Roman" w:hAnsi="Arial" w:cs="Arial"/>
                <w:color w:val="000000"/>
                <w:sz w:val="16"/>
                <w:szCs w:val="16"/>
                <w:lang w:eastAsia="nl-NL"/>
              </w:rPr>
            </w:pPr>
            <w:r w:rsidRPr="006D411A">
              <w:rPr>
                <w:rFonts w:ascii="Arial" w:eastAsia="Times New Roman" w:hAnsi="Arial" w:cs="Arial"/>
                <w:color w:val="000000"/>
                <w:sz w:val="16"/>
                <w:szCs w:val="16"/>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CB2726">
        <w:trPr>
          <w:trHeight w:val="300"/>
        </w:trPr>
        <w:tc>
          <w:tcPr>
            <w:tcW w:w="6111" w:type="dxa"/>
            <w:tcBorders>
              <w:top w:val="nil"/>
              <w:left w:val="single" w:sz="4" w:space="0" w:color="auto"/>
              <w:bottom w:val="single" w:sz="4" w:space="0" w:color="auto"/>
              <w:right w:val="nil"/>
            </w:tcBorders>
            <w:shd w:val="clear" w:color="auto" w:fill="auto"/>
            <w:noWrap/>
            <w:vAlign w:val="bottom"/>
            <w:hideMark/>
          </w:tcPr>
          <w:p w:rsidR="00850BAC" w:rsidRPr="006D411A" w:rsidRDefault="00850BAC" w:rsidP="00850BAC">
            <w:pPr>
              <w:spacing w:after="0" w:line="240" w:lineRule="auto"/>
              <w:rPr>
                <w:rFonts w:ascii="Arial" w:eastAsia="Times New Roman" w:hAnsi="Arial" w:cs="Arial"/>
                <w:color w:val="000000"/>
                <w:sz w:val="16"/>
                <w:szCs w:val="16"/>
                <w:lang w:eastAsia="nl-NL"/>
              </w:rPr>
            </w:pPr>
            <w:r w:rsidRPr="006D411A">
              <w:rPr>
                <w:rFonts w:ascii="Arial" w:eastAsia="Times New Roman" w:hAnsi="Arial" w:cs="Arial"/>
                <w:color w:val="000000"/>
                <w:sz w:val="16"/>
                <w:szCs w:val="16"/>
                <w:lang w:eastAsia="nl-NL"/>
              </w:rPr>
              <w:t>Elke vader en elke moeder heeft recht op 3 maanden ouderschapsverlof tot het kind 12 jaar</w:t>
            </w:r>
            <w:r w:rsidR="006D411A">
              <w:rPr>
                <w:rFonts w:ascii="Arial" w:eastAsia="Times New Roman" w:hAnsi="Arial" w:cs="Arial"/>
                <w:color w:val="000000"/>
                <w:sz w:val="16"/>
                <w:szCs w:val="16"/>
                <w:lang w:eastAsia="nl-NL"/>
              </w:rPr>
              <w:t xml:space="preserve"> </w:t>
            </w:r>
            <w:r w:rsidR="006D411A" w:rsidRPr="006D411A">
              <w:rPr>
                <w:rFonts w:ascii="Arial" w:eastAsia="Times New Roman" w:hAnsi="Arial" w:cs="Arial"/>
                <w:color w:val="000000"/>
                <w:sz w:val="16"/>
                <w:szCs w:val="16"/>
                <w:lang w:eastAsia="nl-NL"/>
              </w:rPr>
              <w:t xml:space="preserve">is. Dit ouderschapsverlof kan via 1/5e, </w:t>
            </w:r>
            <w:proofErr w:type="spellStart"/>
            <w:r w:rsidR="006D411A" w:rsidRPr="006D411A">
              <w:rPr>
                <w:rFonts w:ascii="Arial" w:eastAsia="Times New Roman" w:hAnsi="Arial" w:cs="Arial"/>
                <w:color w:val="000000"/>
                <w:sz w:val="16"/>
                <w:szCs w:val="16"/>
                <w:lang w:eastAsia="nl-NL"/>
              </w:rPr>
              <w:t>haltijds</w:t>
            </w:r>
            <w:proofErr w:type="spellEnd"/>
            <w:r w:rsidR="006D411A" w:rsidRPr="006D411A">
              <w:rPr>
                <w:rFonts w:ascii="Arial" w:eastAsia="Times New Roman" w:hAnsi="Arial" w:cs="Arial"/>
                <w:color w:val="000000"/>
                <w:sz w:val="16"/>
                <w:szCs w:val="16"/>
                <w:lang w:eastAsia="nl-NL"/>
              </w:rPr>
              <w:t xml:space="preserve"> of voltijds tijdskrediet worden opgenomen.</w:t>
            </w:r>
            <w:r w:rsidR="006D411A">
              <w:rPr>
                <w:rFonts w:ascii="Arial" w:eastAsia="Times New Roman" w:hAnsi="Arial" w:cs="Arial"/>
                <w:color w:val="000000"/>
                <w:sz w:val="16"/>
                <w:szCs w:val="16"/>
                <w:lang w:eastAsia="nl-NL"/>
              </w:rPr>
              <w:t xml:space="preserve">  </w:t>
            </w:r>
            <w:r w:rsidR="006D411A" w:rsidRPr="006D411A">
              <w:rPr>
                <w:rFonts w:ascii="Arial" w:eastAsia="Times New Roman" w:hAnsi="Arial" w:cs="Arial"/>
                <w:color w:val="000000"/>
                <w:sz w:val="16"/>
                <w:szCs w:val="16"/>
                <w:lang w:eastAsia="nl-NL"/>
              </w:rPr>
              <w:t>Voor werknemers die de verzorging van zieke gezinsleden op zich willen nemen, bestaat het</w:t>
            </w:r>
            <w:r w:rsidR="006D411A">
              <w:rPr>
                <w:rFonts w:ascii="Arial" w:eastAsia="Times New Roman" w:hAnsi="Arial" w:cs="Arial"/>
                <w:color w:val="000000"/>
                <w:sz w:val="16"/>
                <w:szCs w:val="16"/>
                <w:lang w:eastAsia="nl-NL"/>
              </w:rPr>
              <w:t xml:space="preserve"> </w:t>
            </w:r>
            <w:r w:rsidR="006D411A" w:rsidRPr="006D411A">
              <w:rPr>
                <w:rFonts w:ascii="Arial" w:eastAsia="Times New Roman" w:hAnsi="Arial" w:cs="Arial"/>
                <w:color w:val="000000"/>
                <w:sz w:val="16"/>
                <w:szCs w:val="16"/>
                <w:lang w:eastAsia="nl-NL"/>
              </w:rPr>
              <w:t>zorgkrediet. Een bedrijf dat oog heeft voor de combinatie arbeid en privé van zijn werknemers,</w:t>
            </w:r>
            <w:r w:rsidR="006D411A">
              <w:rPr>
                <w:rFonts w:ascii="Arial" w:eastAsia="Times New Roman" w:hAnsi="Arial" w:cs="Arial"/>
                <w:color w:val="000000"/>
                <w:sz w:val="16"/>
                <w:szCs w:val="16"/>
                <w:lang w:eastAsia="nl-NL"/>
              </w:rPr>
              <w:t xml:space="preserve"> zorgt ervoor dat elke werknemer die hier nood aan heeft het ouderschapsverlof of het zorgkrediet kan opnemen.</w:t>
            </w:r>
          </w:p>
        </w:tc>
        <w:tc>
          <w:tcPr>
            <w:tcW w:w="960" w:type="dxa"/>
            <w:tcBorders>
              <w:top w:val="nil"/>
              <w:left w:val="single" w:sz="4" w:space="0" w:color="auto"/>
              <w:bottom w:val="single" w:sz="4" w:space="0" w:color="auto"/>
              <w:right w:val="nil"/>
            </w:tcBorders>
            <w:shd w:val="clear" w:color="auto" w:fill="auto"/>
            <w:noWrap/>
            <w:vAlign w:val="bottom"/>
            <w:hideMark/>
          </w:tcPr>
          <w:p w:rsidR="00850BAC" w:rsidRPr="00850BAC" w:rsidRDefault="0029280A" w:rsidP="00850BAC">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29280A" w:rsidTr="00CB2726">
        <w:trPr>
          <w:trHeight w:val="300"/>
        </w:trPr>
        <w:tc>
          <w:tcPr>
            <w:tcW w:w="6111" w:type="dxa"/>
            <w:tcBorders>
              <w:top w:val="single" w:sz="4" w:space="0" w:color="auto"/>
              <w:left w:val="single" w:sz="8" w:space="0" w:color="auto"/>
              <w:bottom w:val="nil"/>
              <w:right w:val="nil"/>
            </w:tcBorders>
            <w:shd w:val="clear" w:color="auto" w:fill="auto"/>
            <w:noWrap/>
            <w:vAlign w:val="bottom"/>
            <w:hideMark/>
          </w:tcPr>
          <w:p w:rsidR="00850BAC" w:rsidRPr="0029280A" w:rsidRDefault="00850BAC" w:rsidP="00850BAC">
            <w:pPr>
              <w:spacing w:after="0" w:line="240" w:lineRule="auto"/>
              <w:rPr>
                <w:rFonts w:ascii="Arial" w:eastAsia="Times New Roman" w:hAnsi="Arial" w:cs="Arial"/>
                <w:color w:val="92D050"/>
                <w:sz w:val="16"/>
                <w:szCs w:val="16"/>
                <w:lang w:eastAsia="nl-NL"/>
              </w:rPr>
            </w:pPr>
            <w:r w:rsidRPr="0029280A">
              <w:rPr>
                <w:rFonts w:ascii="Arial" w:eastAsia="Times New Roman" w:hAnsi="Arial" w:cs="Arial"/>
                <w:color w:val="92D050"/>
                <w:sz w:val="16"/>
                <w:szCs w:val="16"/>
                <w:lang w:eastAsia="nl-NL"/>
              </w:rPr>
              <w:t>7. Bijkomende aan personeel</w:t>
            </w:r>
          </w:p>
        </w:tc>
        <w:tc>
          <w:tcPr>
            <w:tcW w:w="960" w:type="dxa"/>
            <w:tcBorders>
              <w:top w:val="single" w:sz="4" w:space="0" w:color="auto"/>
              <w:left w:val="single" w:sz="4" w:space="0" w:color="auto"/>
              <w:bottom w:val="nil"/>
              <w:right w:val="nil"/>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r w:rsidRPr="0029280A">
              <w:rPr>
                <w:rFonts w:ascii="Calibri" w:eastAsia="Times New Roman" w:hAnsi="Calibri" w:cs="Times New Roman"/>
                <w:color w:val="92D050"/>
                <w:lang w:eastAsia="nl-NL"/>
              </w:rPr>
              <w:t> </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r w:rsidRPr="0029280A">
              <w:rPr>
                <w:rFonts w:ascii="Calibri" w:eastAsia="Times New Roman" w:hAnsi="Calibri" w:cs="Times New Roman"/>
                <w:color w:val="92D050"/>
                <w:lang w:eastAsia="nl-NL"/>
              </w:rPr>
              <w:t> </w:t>
            </w:r>
          </w:p>
        </w:tc>
        <w:tc>
          <w:tcPr>
            <w:tcW w:w="960" w:type="dxa"/>
            <w:tcBorders>
              <w:top w:val="single" w:sz="4" w:space="0" w:color="auto"/>
              <w:left w:val="nil"/>
              <w:bottom w:val="nil"/>
              <w:right w:val="single" w:sz="8" w:space="0" w:color="auto"/>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r w:rsidRPr="0029280A">
              <w:rPr>
                <w:rFonts w:ascii="Calibri" w:eastAsia="Times New Roman" w:hAnsi="Calibri" w:cs="Times New Roman"/>
                <w:color w:val="92D050"/>
                <w:lang w:eastAsia="nl-NL"/>
              </w:rPr>
              <w:t> </w:t>
            </w:r>
          </w:p>
        </w:tc>
        <w:tc>
          <w:tcPr>
            <w:tcW w:w="960" w:type="dxa"/>
            <w:tcBorders>
              <w:top w:val="nil"/>
              <w:left w:val="nil"/>
              <w:bottom w:val="nil"/>
              <w:right w:val="nil"/>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p>
        </w:tc>
      </w:tr>
      <w:tr w:rsidR="00850BAC" w:rsidRPr="006B02EA" w:rsidTr="00CB2726">
        <w:trPr>
          <w:trHeight w:val="300"/>
        </w:trPr>
        <w:tc>
          <w:tcPr>
            <w:tcW w:w="6111" w:type="dxa"/>
            <w:tcBorders>
              <w:top w:val="nil"/>
              <w:left w:val="single" w:sz="8" w:space="0" w:color="auto"/>
              <w:bottom w:val="nil"/>
              <w:right w:val="nil"/>
            </w:tcBorders>
            <w:shd w:val="clear" w:color="auto" w:fill="auto"/>
            <w:noWrap/>
            <w:vAlign w:val="bottom"/>
            <w:hideMark/>
          </w:tcPr>
          <w:p w:rsidR="00850BAC" w:rsidRPr="006B02EA" w:rsidRDefault="00850BAC" w:rsidP="00850BAC">
            <w:pPr>
              <w:spacing w:after="0" w:line="240" w:lineRule="auto"/>
              <w:rPr>
                <w:rFonts w:ascii="Arial" w:eastAsia="Times New Roman" w:hAnsi="Arial" w:cs="Arial"/>
                <w:i/>
                <w:color w:val="000000"/>
                <w:sz w:val="16"/>
                <w:szCs w:val="16"/>
                <w:lang w:eastAsia="nl-NL"/>
              </w:rPr>
            </w:pPr>
            <w:r w:rsidRPr="006B02EA">
              <w:rPr>
                <w:rFonts w:ascii="Arial" w:eastAsia="Times New Roman" w:hAnsi="Arial" w:cs="Arial"/>
                <w:i/>
                <w:color w:val="000000"/>
                <w:sz w:val="16"/>
                <w:szCs w:val="16"/>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6B02EA" w:rsidRDefault="00850BAC" w:rsidP="00850BAC">
            <w:pPr>
              <w:spacing w:after="0" w:line="240" w:lineRule="auto"/>
              <w:rPr>
                <w:rFonts w:ascii="Calibri" w:eastAsia="Times New Roman" w:hAnsi="Calibri" w:cs="Times New Roman"/>
                <w:i/>
                <w:color w:val="000000"/>
                <w:lang w:eastAsia="nl-NL"/>
              </w:rPr>
            </w:pPr>
            <w:r w:rsidRPr="006B02EA">
              <w:rPr>
                <w:rFonts w:ascii="Calibri" w:eastAsia="Times New Roman" w:hAnsi="Calibri" w:cs="Times New Roman"/>
                <w:i/>
                <w:color w:val="000000"/>
                <w:lang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rsidR="00850BAC" w:rsidRPr="006B02EA" w:rsidRDefault="00850BAC" w:rsidP="00850BAC">
            <w:pPr>
              <w:spacing w:after="0" w:line="240" w:lineRule="auto"/>
              <w:rPr>
                <w:rFonts w:ascii="Calibri" w:eastAsia="Times New Roman" w:hAnsi="Calibri" w:cs="Times New Roman"/>
                <w:i/>
                <w:color w:val="000000"/>
                <w:lang w:eastAsia="nl-NL"/>
              </w:rPr>
            </w:pPr>
            <w:r w:rsidRPr="006B02EA">
              <w:rPr>
                <w:rFonts w:ascii="Calibri" w:eastAsia="Times New Roman" w:hAnsi="Calibri" w:cs="Times New Roman"/>
                <w:i/>
                <w:color w:val="000000"/>
                <w:lang w:eastAsia="nl-NL"/>
              </w:rPr>
              <w:t> </w:t>
            </w:r>
          </w:p>
        </w:tc>
        <w:tc>
          <w:tcPr>
            <w:tcW w:w="960" w:type="dxa"/>
            <w:tcBorders>
              <w:top w:val="nil"/>
              <w:left w:val="nil"/>
              <w:bottom w:val="nil"/>
              <w:right w:val="single" w:sz="8" w:space="0" w:color="auto"/>
            </w:tcBorders>
            <w:shd w:val="clear" w:color="auto" w:fill="auto"/>
            <w:noWrap/>
            <w:vAlign w:val="bottom"/>
            <w:hideMark/>
          </w:tcPr>
          <w:p w:rsidR="00850BAC" w:rsidRPr="006B02EA" w:rsidRDefault="00850BAC" w:rsidP="00850BAC">
            <w:pPr>
              <w:spacing w:after="0" w:line="240" w:lineRule="auto"/>
              <w:rPr>
                <w:rFonts w:ascii="Calibri" w:eastAsia="Times New Roman" w:hAnsi="Calibri" w:cs="Times New Roman"/>
                <w:i/>
                <w:color w:val="000000"/>
                <w:lang w:eastAsia="nl-NL"/>
              </w:rPr>
            </w:pPr>
            <w:r w:rsidRPr="006B02EA">
              <w:rPr>
                <w:rFonts w:ascii="Calibri" w:eastAsia="Times New Roman" w:hAnsi="Calibri" w:cs="Times New Roman"/>
                <w:i/>
                <w:color w:val="000000"/>
                <w:lang w:eastAsia="nl-NL"/>
              </w:rPr>
              <w:t> </w:t>
            </w:r>
          </w:p>
        </w:tc>
        <w:tc>
          <w:tcPr>
            <w:tcW w:w="960" w:type="dxa"/>
            <w:tcBorders>
              <w:top w:val="nil"/>
              <w:left w:val="nil"/>
              <w:bottom w:val="nil"/>
              <w:right w:val="nil"/>
            </w:tcBorders>
            <w:shd w:val="clear" w:color="auto" w:fill="auto"/>
            <w:noWrap/>
            <w:vAlign w:val="bottom"/>
            <w:hideMark/>
          </w:tcPr>
          <w:p w:rsidR="00850BAC" w:rsidRPr="006B02EA" w:rsidRDefault="00850BAC" w:rsidP="00850BAC">
            <w:pPr>
              <w:spacing w:after="0" w:line="240" w:lineRule="auto"/>
              <w:rPr>
                <w:rFonts w:ascii="Calibri" w:eastAsia="Times New Roman" w:hAnsi="Calibri" w:cs="Times New Roman"/>
                <w:i/>
                <w:color w:val="000000"/>
                <w:lang w:eastAsia="nl-NL"/>
              </w:rPr>
            </w:pPr>
          </w:p>
        </w:tc>
      </w:tr>
      <w:tr w:rsidR="00850BAC" w:rsidRPr="00850BAC" w:rsidTr="00CB2726">
        <w:trPr>
          <w:trHeight w:val="300"/>
        </w:trPr>
        <w:tc>
          <w:tcPr>
            <w:tcW w:w="6111" w:type="dxa"/>
            <w:tcBorders>
              <w:top w:val="nil"/>
              <w:left w:val="single" w:sz="8" w:space="0" w:color="auto"/>
              <w:bottom w:val="nil"/>
              <w:right w:val="nil"/>
            </w:tcBorders>
            <w:shd w:val="clear" w:color="auto" w:fill="auto"/>
            <w:noWrap/>
            <w:vAlign w:val="bottom"/>
            <w:hideMark/>
          </w:tcPr>
          <w:p w:rsidR="00850BAC" w:rsidRPr="006D411A" w:rsidRDefault="00850BAC" w:rsidP="00850BAC">
            <w:pPr>
              <w:spacing w:after="0" w:line="240" w:lineRule="auto"/>
              <w:rPr>
                <w:rFonts w:ascii="Arial" w:eastAsia="Times New Roman" w:hAnsi="Arial" w:cs="Arial"/>
                <w:color w:val="000000"/>
                <w:sz w:val="16"/>
                <w:szCs w:val="16"/>
                <w:lang w:eastAsia="nl-NL"/>
              </w:rPr>
            </w:pPr>
            <w:r w:rsidRPr="006D411A">
              <w:rPr>
                <w:rFonts w:ascii="Arial" w:eastAsia="Times New Roman" w:hAnsi="Arial" w:cs="Arial"/>
                <w:color w:val="000000"/>
                <w:sz w:val="16"/>
                <w:szCs w:val="16"/>
                <w:lang w:eastAsia="nl-NL"/>
              </w:rPr>
              <w:t>Sommige bedrijven bieden extra gezinsvriendelijke diensten aan hun personeel: kinderopvang,</w:t>
            </w:r>
            <w:r w:rsidR="006D411A">
              <w:rPr>
                <w:rFonts w:ascii="Arial" w:eastAsia="Times New Roman" w:hAnsi="Arial" w:cs="Arial"/>
                <w:color w:val="000000"/>
                <w:sz w:val="16"/>
                <w:szCs w:val="16"/>
                <w:lang w:eastAsia="nl-NL"/>
              </w:rPr>
              <w:t xml:space="preserve"> </w:t>
            </w:r>
            <w:r w:rsidR="006D411A" w:rsidRPr="006D411A">
              <w:rPr>
                <w:rFonts w:ascii="Arial" w:eastAsia="Times New Roman" w:hAnsi="Arial" w:cs="Arial"/>
                <w:color w:val="000000"/>
                <w:sz w:val="16"/>
                <w:szCs w:val="16"/>
                <w:lang w:eastAsia="nl-NL"/>
              </w:rPr>
              <w:t>een bedrijfsrestaurant, strijkdiensten, … Op zich kunnen dergelijke diensten aantrekkelijk</w:t>
            </w:r>
            <w:r w:rsidR="006D411A">
              <w:rPr>
                <w:rFonts w:ascii="Arial" w:eastAsia="Times New Roman" w:hAnsi="Arial" w:cs="Arial"/>
                <w:color w:val="000000"/>
                <w:sz w:val="16"/>
                <w:szCs w:val="16"/>
                <w:lang w:eastAsia="nl-NL"/>
              </w:rPr>
              <w:t xml:space="preserve"> </w:t>
            </w:r>
            <w:r w:rsidR="006D411A" w:rsidRPr="006D411A">
              <w:rPr>
                <w:rFonts w:ascii="Arial" w:eastAsia="Times New Roman" w:hAnsi="Arial" w:cs="Arial"/>
                <w:color w:val="000000"/>
                <w:sz w:val="16"/>
                <w:szCs w:val="16"/>
                <w:lang w:eastAsia="nl-NL"/>
              </w:rPr>
              <w:t>zijn voor werknemers, maar hierbij zijn er toch wel vragen te stellen:</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single" w:sz="8" w:space="0" w:color="auto"/>
            </w:tcBorders>
            <w:shd w:val="clear" w:color="auto" w:fill="auto"/>
            <w:noWrap/>
            <w:vAlign w:val="bottom"/>
            <w:hideMark/>
          </w:tcPr>
          <w:p w:rsidR="00850BAC" w:rsidRPr="00850BAC" w:rsidRDefault="00850BAC" w:rsidP="0029280A">
            <w:pPr>
              <w:spacing w:after="0" w:line="240" w:lineRule="auto"/>
              <w:jc w:val="center"/>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1</w:t>
            </w: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6D411A" w:rsidRPr="00850BAC" w:rsidTr="00CB2726">
        <w:trPr>
          <w:trHeight w:val="300"/>
        </w:trPr>
        <w:tc>
          <w:tcPr>
            <w:tcW w:w="6111" w:type="dxa"/>
            <w:tcBorders>
              <w:top w:val="nil"/>
              <w:left w:val="single" w:sz="8" w:space="0" w:color="auto"/>
              <w:bottom w:val="nil"/>
              <w:right w:val="nil"/>
            </w:tcBorders>
            <w:shd w:val="clear" w:color="auto" w:fill="auto"/>
            <w:noWrap/>
            <w:vAlign w:val="bottom"/>
            <w:hideMark/>
          </w:tcPr>
          <w:p w:rsidR="006D411A" w:rsidRPr="006D411A" w:rsidRDefault="006D411A" w:rsidP="00CC5591">
            <w:pPr>
              <w:spacing w:after="0" w:line="240" w:lineRule="auto"/>
              <w:rPr>
                <w:rFonts w:ascii="Arial" w:eastAsia="Times New Roman" w:hAnsi="Arial" w:cs="Arial"/>
                <w:color w:val="000000"/>
                <w:sz w:val="16"/>
                <w:szCs w:val="16"/>
                <w:lang w:eastAsia="nl-NL"/>
              </w:rPr>
            </w:pPr>
            <w:r w:rsidRPr="006D411A">
              <w:rPr>
                <w:rFonts w:ascii="Arial" w:eastAsia="Times New Roman" w:hAnsi="Arial" w:cs="Arial"/>
                <w:color w:val="000000"/>
                <w:sz w:val="16"/>
                <w:szCs w:val="16"/>
                <w:lang w:eastAsia="nl-NL"/>
              </w:rPr>
              <w:t xml:space="preserve"> - Kinderopvang: door wie wordt ze georganiseerd? Staat de opvang ook open voor andere</w:t>
            </w:r>
            <w:r>
              <w:rPr>
                <w:rFonts w:ascii="Arial" w:eastAsia="Times New Roman" w:hAnsi="Arial" w:cs="Arial"/>
                <w:color w:val="000000"/>
                <w:sz w:val="16"/>
                <w:szCs w:val="16"/>
                <w:lang w:eastAsia="nl-NL"/>
              </w:rPr>
              <w:t xml:space="preserve"> </w:t>
            </w:r>
            <w:r w:rsidRPr="006D411A">
              <w:rPr>
                <w:rFonts w:ascii="Arial" w:eastAsia="Times New Roman" w:hAnsi="Arial" w:cs="Arial"/>
                <w:color w:val="000000"/>
                <w:sz w:val="16"/>
                <w:szCs w:val="16"/>
                <w:lang w:eastAsia="nl-NL"/>
              </w:rPr>
              <w:t xml:space="preserve">kinderen? Worden de werknemers van de opvang correct </w:t>
            </w:r>
            <w:proofErr w:type="spellStart"/>
            <w:r w:rsidRPr="006D411A">
              <w:rPr>
                <w:rFonts w:ascii="Arial" w:eastAsia="Times New Roman" w:hAnsi="Arial" w:cs="Arial"/>
                <w:color w:val="000000"/>
                <w:sz w:val="16"/>
                <w:szCs w:val="16"/>
                <w:lang w:eastAsia="nl-NL"/>
              </w:rPr>
              <w:t>verloond</w:t>
            </w:r>
            <w:proofErr w:type="spellEnd"/>
            <w:r w:rsidRPr="006D411A">
              <w:rPr>
                <w:rFonts w:ascii="Arial" w:eastAsia="Times New Roman" w:hAnsi="Arial" w:cs="Arial"/>
                <w:color w:val="000000"/>
                <w:sz w:val="16"/>
                <w:szCs w:val="16"/>
                <w:lang w:eastAsia="nl-NL"/>
              </w:rPr>
              <w:t xml:space="preserve"> (paritair comité)? Indien</w:t>
            </w:r>
            <w:r>
              <w:rPr>
                <w:rFonts w:ascii="Arial" w:eastAsia="Times New Roman" w:hAnsi="Arial" w:cs="Arial"/>
                <w:color w:val="000000"/>
                <w:sz w:val="16"/>
                <w:szCs w:val="16"/>
                <w:lang w:eastAsia="nl-NL"/>
              </w:rPr>
              <w:t xml:space="preserve"> </w:t>
            </w:r>
            <w:r w:rsidRPr="006D411A">
              <w:rPr>
                <w:rFonts w:ascii="Arial" w:eastAsia="Times New Roman" w:hAnsi="Arial" w:cs="Arial"/>
                <w:color w:val="000000"/>
                <w:sz w:val="16"/>
                <w:szCs w:val="16"/>
                <w:lang w:eastAsia="nl-NL"/>
              </w:rPr>
              <w:t xml:space="preserve">je bedrijf tussenkomt in de opvangkosten: hoe zit het met de </w:t>
            </w:r>
            <w:proofErr w:type="spellStart"/>
            <w:r w:rsidRPr="006D411A">
              <w:rPr>
                <w:rFonts w:ascii="Arial" w:eastAsia="Times New Roman" w:hAnsi="Arial" w:cs="Arial"/>
                <w:color w:val="000000"/>
                <w:sz w:val="16"/>
                <w:szCs w:val="16"/>
                <w:lang w:eastAsia="nl-NL"/>
              </w:rPr>
              <w:t>fi</w:t>
            </w:r>
            <w:proofErr w:type="spellEnd"/>
            <w:r w:rsidRPr="006D411A">
              <w:rPr>
                <w:rFonts w:ascii="Arial" w:eastAsia="Times New Roman" w:hAnsi="Arial" w:cs="Arial"/>
                <w:color w:val="000000"/>
                <w:sz w:val="16"/>
                <w:szCs w:val="16"/>
                <w:lang w:eastAsia="nl-NL"/>
              </w:rPr>
              <w:t xml:space="preserve"> </w:t>
            </w:r>
            <w:proofErr w:type="spellStart"/>
            <w:r w:rsidRPr="006D411A">
              <w:rPr>
                <w:rFonts w:ascii="Arial" w:eastAsia="Times New Roman" w:hAnsi="Arial" w:cs="Arial"/>
                <w:color w:val="000000"/>
                <w:sz w:val="16"/>
                <w:szCs w:val="16"/>
                <w:lang w:eastAsia="nl-NL"/>
              </w:rPr>
              <w:t>scaliteit</w:t>
            </w:r>
            <w:proofErr w:type="spellEnd"/>
            <w:r w:rsidRPr="006D411A">
              <w:rPr>
                <w:rFonts w:ascii="Arial" w:eastAsia="Times New Roman" w:hAnsi="Arial" w:cs="Arial"/>
                <w:color w:val="000000"/>
                <w:sz w:val="16"/>
                <w:szCs w:val="16"/>
                <w:lang w:eastAsia="nl-NL"/>
              </w:rPr>
              <w:t>?</w:t>
            </w:r>
          </w:p>
        </w:tc>
        <w:tc>
          <w:tcPr>
            <w:tcW w:w="960" w:type="dxa"/>
            <w:tcBorders>
              <w:top w:val="nil"/>
              <w:left w:val="single" w:sz="4" w:space="0" w:color="auto"/>
              <w:bottom w:val="nil"/>
              <w:right w:val="nil"/>
            </w:tcBorders>
            <w:shd w:val="clear" w:color="auto" w:fill="auto"/>
            <w:noWrap/>
            <w:vAlign w:val="bottom"/>
            <w:hideMark/>
          </w:tcPr>
          <w:p w:rsidR="006D411A" w:rsidRPr="00850BAC" w:rsidRDefault="006D411A" w:rsidP="00CC5591">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rsidR="006D411A" w:rsidRPr="00850BAC" w:rsidRDefault="006D411A" w:rsidP="00CC5591">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single" w:sz="8" w:space="0" w:color="auto"/>
            </w:tcBorders>
            <w:shd w:val="clear" w:color="auto" w:fill="auto"/>
            <w:noWrap/>
            <w:vAlign w:val="bottom"/>
            <w:hideMark/>
          </w:tcPr>
          <w:p w:rsidR="006D411A" w:rsidRPr="00850BAC" w:rsidRDefault="006D411A" w:rsidP="00CC5591">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nil"/>
            </w:tcBorders>
            <w:shd w:val="clear" w:color="auto" w:fill="auto"/>
            <w:noWrap/>
            <w:vAlign w:val="bottom"/>
            <w:hideMark/>
          </w:tcPr>
          <w:p w:rsidR="006D411A" w:rsidRPr="00850BAC" w:rsidRDefault="006D411A" w:rsidP="00CC5591">
            <w:pPr>
              <w:spacing w:after="0" w:line="240" w:lineRule="auto"/>
              <w:rPr>
                <w:rFonts w:ascii="Calibri" w:eastAsia="Times New Roman" w:hAnsi="Calibri" w:cs="Times New Roman"/>
                <w:color w:val="000000"/>
                <w:lang w:eastAsia="nl-NL"/>
              </w:rPr>
            </w:pPr>
          </w:p>
        </w:tc>
      </w:tr>
      <w:tr w:rsidR="00850BAC" w:rsidRPr="00850BAC" w:rsidTr="00CB2726">
        <w:trPr>
          <w:trHeight w:val="300"/>
        </w:trPr>
        <w:tc>
          <w:tcPr>
            <w:tcW w:w="6111" w:type="dxa"/>
            <w:tcBorders>
              <w:top w:val="nil"/>
              <w:left w:val="single" w:sz="8" w:space="0" w:color="auto"/>
              <w:bottom w:val="nil"/>
              <w:right w:val="nil"/>
            </w:tcBorders>
            <w:shd w:val="clear" w:color="auto" w:fill="auto"/>
            <w:noWrap/>
            <w:vAlign w:val="bottom"/>
            <w:hideMark/>
          </w:tcPr>
          <w:p w:rsidR="00850BAC" w:rsidRPr="006D411A" w:rsidRDefault="00850BAC" w:rsidP="00850BAC">
            <w:pPr>
              <w:spacing w:after="0" w:line="240" w:lineRule="auto"/>
              <w:rPr>
                <w:rFonts w:ascii="Arial" w:eastAsia="Times New Roman" w:hAnsi="Arial" w:cs="Arial"/>
                <w:color w:val="000000"/>
                <w:sz w:val="16"/>
                <w:szCs w:val="16"/>
                <w:lang w:eastAsia="nl-NL"/>
              </w:rPr>
            </w:pPr>
            <w:r w:rsidRPr="006D411A">
              <w:rPr>
                <w:rFonts w:ascii="Arial" w:eastAsia="Times New Roman" w:hAnsi="Arial" w:cs="Arial"/>
                <w:color w:val="000000"/>
                <w:sz w:val="16"/>
                <w:szCs w:val="16"/>
                <w:lang w:eastAsia="nl-NL"/>
              </w:rPr>
              <w:t>- Strijkdiensten: worden correcte prijzen gehanteerd (1 dienstencheque per werkelijk gepresteerd</w:t>
            </w:r>
            <w:r w:rsidR="006D411A">
              <w:rPr>
                <w:rFonts w:ascii="Arial" w:eastAsia="Times New Roman" w:hAnsi="Arial" w:cs="Arial"/>
                <w:color w:val="000000"/>
                <w:sz w:val="16"/>
                <w:szCs w:val="16"/>
                <w:lang w:eastAsia="nl-NL"/>
              </w:rPr>
              <w:t xml:space="preserve"> </w:t>
            </w:r>
            <w:r w:rsidR="006D411A" w:rsidRPr="006D411A">
              <w:rPr>
                <w:rFonts w:ascii="Arial" w:eastAsia="Times New Roman" w:hAnsi="Arial" w:cs="Arial"/>
                <w:color w:val="000000"/>
                <w:sz w:val="16"/>
                <w:szCs w:val="16"/>
                <w:lang w:eastAsia="nl-NL"/>
              </w:rPr>
              <w:t xml:space="preserve">uur)? Worden de werknemers in de dienst correct </w:t>
            </w:r>
            <w:proofErr w:type="spellStart"/>
            <w:r w:rsidR="006D411A" w:rsidRPr="006D411A">
              <w:rPr>
                <w:rFonts w:ascii="Arial" w:eastAsia="Times New Roman" w:hAnsi="Arial" w:cs="Arial"/>
                <w:color w:val="000000"/>
                <w:sz w:val="16"/>
                <w:szCs w:val="16"/>
                <w:lang w:eastAsia="nl-NL"/>
              </w:rPr>
              <w:t>verloond</w:t>
            </w:r>
            <w:proofErr w:type="spellEnd"/>
            <w:r w:rsidR="006D411A" w:rsidRPr="006D411A">
              <w:rPr>
                <w:rFonts w:ascii="Arial" w:eastAsia="Times New Roman" w:hAnsi="Arial" w:cs="Arial"/>
                <w:color w:val="000000"/>
                <w:sz w:val="16"/>
                <w:szCs w:val="16"/>
                <w:lang w:eastAsia="nl-NL"/>
              </w:rPr>
              <w:t xml:space="preserve"> (paritair comité)? Heeft</w:t>
            </w:r>
            <w:r w:rsidR="006D411A">
              <w:rPr>
                <w:rFonts w:ascii="Arial" w:eastAsia="Times New Roman" w:hAnsi="Arial" w:cs="Arial"/>
                <w:color w:val="000000"/>
                <w:sz w:val="16"/>
                <w:szCs w:val="16"/>
                <w:lang w:eastAsia="nl-NL"/>
              </w:rPr>
              <w:t xml:space="preserve"> </w:t>
            </w:r>
            <w:r w:rsidR="006D411A" w:rsidRPr="006D411A">
              <w:rPr>
                <w:rFonts w:ascii="Arial" w:eastAsia="Times New Roman" w:hAnsi="Arial" w:cs="Arial"/>
                <w:color w:val="000000"/>
                <w:sz w:val="16"/>
                <w:szCs w:val="16"/>
                <w:lang w:eastAsia="nl-NL"/>
              </w:rPr>
              <w:t>deze dienst niet als neveneffect dat meer mensen met hun eigen auto komen werken?</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single" w:sz="8"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CB2726">
        <w:trPr>
          <w:trHeight w:val="300"/>
        </w:trPr>
        <w:tc>
          <w:tcPr>
            <w:tcW w:w="6111" w:type="dxa"/>
            <w:tcBorders>
              <w:top w:val="nil"/>
              <w:left w:val="single" w:sz="8" w:space="0" w:color="auto"/>
              <w:bottom w:val="single" w:sz="4" w:space="0" w:color="auto"/>
              <w:right w:val="nil"/>
            </w:tcBorders>
            <w:shd w:val="clear" w:color="auto" w:fill="auto"/>
            <w:noWrap/>
            <w:vAlign w:val="bottom"/>
            <w:hideMark/>
          </w:tcPr>
          <w:p w:rsidR="00850BAC" w:rsidRPr="006D411A" w:rsidRDefault="00850BAC" w:rsidP="00850BAC">
            <w:pPr>
              <w:spacing w:after="0" w:line="240" w:lineRule="auto"/>
              <w:rPr>
                <w:rFonts w:ascii="Arial" w:eastAsia="Times New Roman" w:hAnsi="Arial" w:cs="Arial"/>
                <w:color w:val="000000"/>
                <w:sz w:val="16"/>
                <w:szCs w:val="16"/>
                <w:lang w:eastAsia="nl-NL"/>
              </w:rPr>
            </w:pPr>
            <w:r w:rsidRPr="006D411A">
              <w:rPr>
                <w:rFonts w:ascii="Arial" w:eastAsia="Times New Roman" w:hAnsi="Arial" w:cs="Arial"/>
                <w:color w:val="000000"/>
                <w:sz w:val="16"/>
                <w:szCs w:val="16"/>
                <w:lang w:eastAsia="nl-NL"/>
              </w:rPr>
              <w:t>Door deze gezinsvriendelijke diensten is het voor sommige werknemers makkelijker om werk</w:t>
            </w:r>
            <w:r w:rsidR="006D411A">
              <w:rPr>
                <w:rFonts w:ascii="Arial" w:eastAsia="Times New Roman" w:hAnsi="Arial" w:cs="Arial"/>
                <w:color w:val="000000"/>
                <w:sz w:val="16"/>
                <w:szCs w:val="16"/>
                <w:lang w:eastAsia="nl-NL"/>
              </w:rPr>
              <w:t xml:space="preserve"> </w:t>
            </w:r>
            <w:r w:rsidR="006D411A" w:rsidRPr="006D411A">
              <w:rPr>
                <w:rFonts w:ascii="Arial" w:eastAsia="Times New Roman" w:hAnsi="Arial" w:cs="Arial"/>
                <w:color w:val="000000"/>
                <w:sz w:val="16"/>
                <w:szCs w:val="16"/>
                <w:lang w:eastAsia="nl-NL"/>
              </w:rPr>
              <w:t>en gezinsleven te combineren. Bovendien kunnen deze diensten mensen tewerkstellen die</w:t>
            </w:r>
            <w:r w:rsidR="006D411A">
              <w:rPr>
                <w:rFonts w:ascii="Arial" w:eastAsia="Times New Roman" w:hAnsi="Arial" w:cs="Arial"/>
                <w:color w:val="000000"/>
                <w:sz w:val="16"/>
                <w:szCs w:val="16"/>
                <w:lang w:eastAsia="nl-NL"/>
              </w:rPr>
              <w:t xml:space="preserve"> </w:t>
            </w:r>
            <w:r w:rsidR="006D411A" w:rsidRPr="006D411A">
              <w:rPr>
                <w:rFonts w:ascii="Arial" w:eastAsia="Times New Roman" w:hAnsi="Arial" w:cs="Arial"/>
                <w:color w:val="000000"/>
                <w:sz w:val="16"/>
                <w:szCs w:val="16"/>
                <w:lang w:eastAsia="nl-NL"/>
              </w:rPr>
              <w:t>anders minder kansen krijgen op de arbeidsmarkt.</w:t>
            </w:r>
            <w:r w:rsidR="006D411A">
              <w:rPr>
                <w:rFonts w:ascii="Arial" w:eastAsia="Times New Roman" w:hAnsi="Arial" w:cs="Arial"/>
                <w:color w:val="000000"/>
                <w:sz w:val="16"/>
                <w:szCs w:val="16"/>
                <w:lang w:eastAsia="nl-NL"/>
              </w:rPr>
              <w:t xml:space="preserve">  </w:t>
            </w:r>
            <w:r w:rsidR="006D411A" w:rsidRPr="006D411A">
              <w:rPr>
                <w:rFonts w:ascii="Arial" w:eastAsia="Times New Roman" w:hAnsi="Arial" w:cs="Arial"/>
                <w:color w:val="000000"/>
                <w:sz w:val="16"/>
                <w:szCs w:val="16"/>
                <w:lang w:eastAsia="nl-NL"/>
              </w:rPr>
              <w:t>Door ook oog te hebben voor de loon- en arbeidsvoorwaarden van de werknemers in de bedrijven</w:t>
            </w:r>
            <w:r w:rsidR="006D411A">
              <w:rPr>
                <w:rFonts w:ascii="Arial" w:eastAsia="Times New Roman" w:hAnsi="Arial" w:cs="Arial"/>
                <w:color w:val="000000"/>
                <w:sz w:val="16"/>
                <w:szCs w:val="16"/>
                <w:lang w:eastAsia="nl-NL"/>
              </w:rPr>
              <w:t xml:space="preserve"> </w:t>
            </w:r>
            <w:r w:rsidR="006D411A" w:rsidRPr="006D411A">
              <w:rPr>
                <w:rFonts w:ascii="Arial" w:eastAsia="Times New Roman" w:hAnsi="Arial" w:cs="Arial"/>
                <w:color w:val="000000"/>
                <w:sz w:val="16"/>
                <w:szCs w:val="16"/>
                <w:lang w:eastAsia="nl-NL"/>
              </w:rPr>
              <w:t>die deze diensten aanbieden, zorg je ervoor dat ook zij in correcte omstandigheden</w:t>
            </w:r>
            <w:r w:rsidR="006D411A">
              <w:rPr>
                <w:rFonts w:ascii="Arial" w:eastAsia="Times New Roman" w:hAnsi="Arial" w:cs="Arial"/>
                <w:color w:val="000000"/>
                <w:sz w:val="16"/>
                <w:szCs w:val="16"/>
                <w:lang w:eastAsia="nl-NL"/>
              </w:rPr>
              <w:t xml:space="preserve"> </w:t>
            </w:r>
            <w:r w:rsidR="006D411A" w:rsidRPr="006D411A">
              <w:rPr>
                <w:rFonts w:ascii="Arial" w:eastAsia="Times New Roman" w:hAnsi="Arial" w:cs="Arial"/>
                <w:color w:val="000000"/>
                <w:sz w:val="16"/>
                <w:szCs w:val="16"/>
                <w:lang w:eastAsia="nl-NL"/>
              </w:rPr>
              <w:t>kunnen werken.</w:t>
            </w:r>
          </w:p>
        </w:tc>
        <w:tc>
          <w:tcPr>
            <w:tcW w:w="960" w:type="dxa"/>
            <w:tcBorders>
              <w:top w:val="nil"/>
              <w:left w:val="single" w:sz="4" w:space="0" w:color="auto"/>
              <w:bottom w:val="single" w:sz="4" w:space="0" w:color="auto"/>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single" w:sz="4" w:space="0" w:color="auto"/>
              <w:right w:val="single" w:sz="8"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29280A" w:rsidTr="00CB2726">
        <w:trPr>
          <w:trHeight w:val="300"/>
        </w:trPr>
        <w:tc>
          <w:tcPr>
            <w:tcW w:w="6111" w:type="dxa"/>
            <w:tcBorders>
              <w:top w:val="single" w:sz="4" w:space="0" w:color="auto"/>
              <w:left w:val="single" w:sz="4" w:space="0" w:color="auto"/>
              <w:bottom w:val="nil"/>
              <w:right w:val="nil"/>
            </w:tcBorders>
            <w:shd w:val="clear" w:color="auto" w:fill="auto"/>
            <w:noWrap/>
            <w:vAlign w:val="bottom"/>
            <w:hideMark/>
          </w:tcPr>
          <w:p w:rsidR="00850BAC" w:rsidRPr="0029280A" w:rsidRDefault="00850BAC" w:rsidP="00850BAC">
            <w:pPr>
              <w:spacing w:after="0" w:line="240" w:lineRule="auto"/>
              <w:rPr>
                <w:rFonts w:ascii="Arial" w:eastAsia="Times New Roman" w:hAnsi="Arial" w:cs="Arial"/>
                <w:color w:val="92D050"/>
                <w:sz w:val="16"/>
                <w:szCs w:val="16"/>
                <w:lang w:eastAsia="nl-NL"/>
              </w:rPr>
            </w:pPr>
            <w:r w:rsidRPr="0029280A">
              <w:rPr>
                <w:rFonts w:ascii="Arial" w:eastAsia="Times New Roman" w:hAnsi="Arial" w:cs="Arial"/>
                <w:color w:val="92D050"/>
                <w:sz w:val="16"/>
                <w:szCs w:val="16"/>
                <w:lang w:eastAsia="nl-NL"/>
              </w:rPr>
              <w:t>8. Mobiliteit en thuiswerk</w:t>
            </w:r>
          </w:p>
        </w:tc>
        <w:tc>
          <w:tcPr>
            <w:tcW w:w="960" w:type="dxa"/>
            <w:tcBorders>
              <w:top w:val="single" w:sz="4" w:space="0" w:color="auto"/>
              <w:left w:val="single" w:sz="4" w:space="0" w:color="auto"/>
              <w:bottom w:val="nil"/>
              <w:right w:val="nil"/>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r w:rsidRPr="0029280A">
              <w:rPr>
                <w:rFonts w:ascii="Calibri" w:eastAsia="Times New Roman" w:hAnsi="Calibri" w:cs="Times New Roman"/>
                <w:color w:val="92D050"/>
                <w:lang w:eastAsia="nl-NL"/>
              </w:rPr>
              <w:t> </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r w:rsidRPr="0029280A">
              <w:rPr>
                <w:rFonts w:ascii="Calibri" w:eastAsia="Times New Roman" w:hAnsi="Calibri" w:cs="Times New Roman"/>
                <w:color w:val="92D050"/>
                <w:lang w:eastAsia="nl-NL"/>
              </w:rPr>
              <w:t> </w:t>
            </w:r>
          </w:p>
        </w:tc>
        <w:tc>
          <w:tcPr>
            <w:tcW w:w="960" w:type="dxa"/>
            <w:tcBorders>
              <w:top w:val="single" w:sz="4" w:space="0" w:color="auto"/>
              <w:left w:val="nil"/>
              <w:bottom w:val="nil"/>
              <w:right w:val="single" w:sz="4" w:space="0" w:color="auto"/>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r w:rsidRPr="0029280A">
              <w:rPr>
                <w:rFonts w:ascii="Calibri" w:eastAsia="Times New Roman" w:hAnsi="Calibri" w:cs="Times New Roman"/>
                <w:color w:val="92D050"/>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p>
        </w:tc>
      </w:tr>
      <w:tr w:rsidR="00850BAC" w:rsidRPr="00850BAC" w:rsidTr="00CB2726">
        <w:trPr>
          <w:trHeight w:val="300"/>
        </w:trPr>
        <w:tc>
          <w:tcPr>
            <w:tcW w:w="6111" w:type="dxa"/>
            <w:tcBorders>
              <w:top w:val="nil"/>
              <w:left w:val="single" w:sz="4" w:space="0" w:color="auto"/>
              <w:bottom w:val="nil"/>
              <w:right w:val="nil"/>
            </w:tcBorders>
            <w:shd w:val="clear" w:color="auto" w:fill="auto"/>
            <w:noWrap/>
            <w:vAlign w:val="bottom"/>
            <w:hideMark/>
          </w:tcPr>
          <w:p w:rsidR="00850BAC" w:rsidRPr="006D411A" w:rsidRDefault="00850BAC" w:rsidP="00850BAC">
            <w:pPr>
              <w:spacing w:after="0" w:line="240" w:lineRule="auto"/>
              <w:rPr>
                <w:rFonts w:ascii="Arial" w:eastAsia="Times New Roman" w:hAnsi="Arial" w:cs="Arial"/>
                <w:color w:val="000000"/>
                <w:sz w:val="16"/>
                <w:szCs w:val="16"/>
                <w:lang w:eastAsia="nl-NL"/>
              </w:rPr>
            </w:pPr>
            <w:r w:rsidRPr="006D411A">
              <w:rPr>
                <w:rFonts w:ascii="Arial" w:eastAsia="Times New Roman" w:hAnsi="Arial" w:cs="Arial"/>
                <w:color w:val="000000"/>
                <w:sz w:val="16"/>
                <w:szCs w:val="16"/>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CB2726">
        <w:trPr>
          <w:trHeight w:val="300"/>
        </w:trPr>
        <w:tc>
          <w:tcPr>
            <w:tcW w:w="6111" w:type="dxa"/>
            <w:tcBorders>
              <w:top w:val="nil"/>
              <w:left w:val="single" w:sz="4" w:space="0" w:color="auto"/>
              <w:bottom w:val="single" w:sz="4" w:space="0" w:color="auto"/>
              <w:right w:val="nil"/>
            </w:tcBorders>
            <w:shd w:val="clear" w:color="auto" w:fill="auto"/>
            <w:noWrap/>
            <w:vAlign w:val="bottom"/>
            <w:hideMark/>
          </w:tcPr>
          <w:p w:rsidR="00850BAC" w:rsidRPr="006D411A" w:rsidRDefault="00850BAC" w:rsidP="00850BAC">
            <w:pPr>
              <w:spacing w:after="0" w:line="240" w:lineRule="auto"/>
              <w:rPr>
                <w:rFonts w:ascii="Arial" w:eastAsia="Times New Roman" w:hAnsi="Arial" w:cs="Arial"/>
                <w:color w:val="000000"/>
                <w:sz w:val="16"/>
                <w:szCs w:val="16"/>
                <w:lang w:eastAsia="nl-NL"/>
              </w:rPr>
            </w:pPr>
            <w:r w:rsidRPr="006D411A">
              <w:rPr>
                <w:rFonts w:ascii="Arial" w:eastAsia="Times New Roman" w:hAnsi="Arial" w:cs="Arial"/>
                <w:color w:val="000000"/>
                <w:sz w:val="16"/>
                <w:szCs w:val="16"/>
                <w:lang w:eastAsia="nl-NL"/>
              </w:rPr>
              <w:t>Goede regelingen voor het woon-werkverkeer kunnen helpen om werk en privéleven beter</w:t>
            </w:r>
            <w:r w:rsidR="006B02EA">
              <w:rPr>
                <w:rFonts w:ascii="Arial" w:eastAsia="Times New Roman" w:hAnsi="Arial" w:cs="Arial"/>
                <w:color w:val="000000"/>
                <w:sz w:val="16"/>
                <w:szCs w:val="16"/>
                <w:lang w:eastAsia="nl-NL"/>
              </w:rPr>
              <w:t xml:space="preserve"> </w:t>
            </w:r>
            <w:r w:rsidR="006B02EA" w:rsidRPr="006D411A">
              <w:rPr>
                <w:rFonts w:ascii="Arial" w:eastAsia="Times New Roman" w:hAnsi="Arial" w:cs="Arial"/>
                <w:color w:val="000000"/>
                <w:sz w:val="16"/>
                <w:szCs w:val="16"/>
                <w:lang w:eastAsia="nl-NL"/>
              </w:rPr>
              <w:t>te combineren. In sommige gevallen kan (beperkt) thuiswerk een mogelijkheid zijn om werk</w:t>
            </w:r>
            <w:r w:rsidR="006B02EA">
              <w:rPr>
                <w:rFonts w:ascii="Arial" w:eastAsia="Times New Roman" w:hAnsi="Arial" w:cs="Arial"/>
                <w:color w:val="000000"/>
                <w:sz w:val="16"/>
                <w:szCs w:val="16"/>
                <w:lang w:eastAsia="nl-NL"/>
              </w:rPr>
              <w:t xml:space="preserve"> </w:t>
            </w:r>
            <w:r w:rsidR="006B02EA" w:rsidRPr="006D411A">
              <w:rPr>
                <w:rFonts w:ascii="Arial" w:eastAsia="Times New Roman" w:hAnsi="Arial" w:cs="Arial"/>
                <w:color w:val="000000"/>
                <w:sz w:val="16"/>
                <w:szCs w:val="16"/>
                <w:lang w:eastAsia="nl-NL"/>
              </w:rPr>
              <w:t>en privé beter te combineren, maar dan moeten hier goede afspraken over worden gemaakt:</w:t>
            </w:r>
            <w:r w:rsidR="006B02EA">
              <w:rPr>
                <w:rFonts w:ascii="Arial" w:eastAsia="Times New Roman" w:hAnsi="Arial" w:cs="Arial"/>
                <w:color w:val="000000"/>
                <w:sz w:val="16"/>
                <w:szCs w:val="16"/>
                <w:lang w:eastAsia="nl-NL"/>
              </w:rPr>
              <w:t xml:space="preserve"> </w:t>
            </w:r>
            <w:r w:rsidR="006B02EA" w:rsidRPr="006D411A">
              <w:rPr>
                <w:rFonts w:ascii="Arial" w:eastAsia="Times New Roman" w:hAnsi="Arial" w:cs="Arial"/>
                <w:color w:val="000000"/>
                <w:sz w:val="16"/>
                <w:szCs w:val="16"/>
                <w:lang w:eastAsia="nl-NL"/>
              </w:rPr>
              <w:t>welke middelen stelt het bedrijf ter beschikking? Hoe wordt het werk opgevolgd? Hoe worden</w:t>
            </w:r>
            <w:r w:rsidR="006B02EA">
              <w:rPr>
                <w:rFonts w:ascii="Arial" w:eastAsia="Times New Roman" w:hAnsi="Arial" w:cs="Arial"/>
                <w:color w:val="000000"/>
                <w:sz w:val="16"/>
                <w:szCs w:val="16"/>
                <w:lang w:eastAsia="nl-NL"/>
              </w:rPr>
              <w:t xml:space="preserve"> </w:t>
            </w:r>
            <w:r w:rsidR="006B02EA" w:rsidRPr="006D411A">
              <w:rPr>
                <w:rFonts w:ascii="Arial" w:eastAsia="Times New Roman" w:hAnsi="Arial" w:cs="Arial"/>
                <w:color w:val="000000"/>
                <w:sz w:val="16"/>
                <w:szCs w:val="16"/>
                <w:lang w:eastAsia="nl-NL"/>
              </w:rPr>
              <w:t>de uren gerespecteerd? Dit is ook een aandachtspunt voor het duurzaam mobiliteitsbeleid in</w:t>
            </w:r>
            <w:r w:rsidR="006B02EA">
              <w:rPr>
                <w:rFonts w:ascii="Arial" w:eastAsia="Times New Roman" w:hAnsi="Arial" w:cs="Arial"/>
                <w:color w:val="000000"/>
                <w:sz w:val="16"/>
                <w:szCs w:val="16"/>
                <w:lang w:eastAsia="nl-NL"/>
              </w:rPr>
              <w:t xml:space="preserve"> </w:t>
            </w:r>
            <w:r w:rsidR="006B02EA" w:rsidRPr="006D411A">
              <w:rPr>
                <w:rFonts w:ascii="Arial" w:eastAsia="Times New Roman" w:hAnsi="Arial" w:cs="Arial"/>
                <w:color w:val="000000"/>
                <w:sz w:val="16"/>
                <w:szCs w:val="16"/>
                <w:lang w:eastAsia="nl-NL"/>
              </w:rPr>
              <w:t>je bedrijf. Voor meer info hierover kun je terecht op de brochure die ontwikkeld werd rond</w:t>
            </w:r>
            <w:r w:rsidR="006B02EA">
              <w:rPr>
                <w:rFonts w:ascii="Arial" w:eastAsia="Times New Roman" w:hAnsi="Arial" w:cs="Arial"/>
                <w:color w:val="000000"/>
                <w:sz w:val="16"/>
                <w:szCs w:val="16"/>
                <w:lang w:eastAsia="nl-NL"/>
              </w:rPr>
              <w:t xml:space="preserve"> </w:t>
            </w:r>
            <w:r w:rsidR="006B02EA" w:rsidRPr="006D411A">
              <w:rPr>
                <w:rFonts w:ascii="Arial" w:eastAsia="Times New Roman" w:hAnsi="Arial" w:cs="Arial"/>
                <w:color w:val="000000"/>
                <w:sz w:val="16"/>
                <w:szCs w:val="16"/>
                <w:lang w:eastAsia="nl-NL"/>
              </w:rPr>
              <w:t>dit thema.</w:t>
            </w:r>
          </w:p>
        </w:tc>
        <w:tc>
          <w:tcPr>
            <w:tcW w:w="960" w:type="dxa"/>
            <w:tcBorders>
              <w:top w:val="nil"/>
              <w:left w:val="single" w:sz="4" w:space="0" w:color="auto"/>
              <w:bottom w:val="single" w:sz="4" w:space="0" w:color="auto"/>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850BAC" w:rsidRPr="00850BAC" w:rsidRDefault="00850BAC" w:rsidP="00850BAC">
            <w:pPr>
              <w:spacing w:after="0" w:line="240" w:lineRule="auto"/>
              <w:jc w:val="right"/>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1</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CB2726">
        <w:trPr>
          <w:trHeight w:val="300"/>
        </w:trPr>
        <w:tc>
          <w:tcPr>
            <w:tcW w:w="6111" w:type="dxa"/>
            <w:tcBorders>
              <w:top w:val="single" w:sz="4" w:space="0" w:color="auto"/>
              <w:left w:val="single" w:sz="8" w:space="0" w:color="auto"/>
              <w:bottom w:val="nil"/>
              <w:right w:val="nil"/>
            </w:tcBorders>
            <w:shd w:val="clear" w:color="auto" w:fill="auto"/>
            <w:noWrap/>
            <w:vAlign w:val="bottom"/>
            <w:hideMark/>
          </w:tcPr>
          <w:p w:rsidR="00850BAC" w:rsidRPr="006D411A" w:rsidRDefault="00850BAC" w:rsidP="00850BAC">
            <w:pPr>
              <w:spacing w:after="0" w:line="240" w:lineRule="auto"/>
              <w:rPr>
                <w:rFonts w:ascii="Arial" w:eastAsia="Times New Roman" w:hAnsi="Arial" w:cs="Arial"/>
                <w:color w:val="000000"/>
                <w:sz w:val="16"/>
                <w:szCs w:val="16"/>
                <w:lang w:eastAsia="nl-NL"/>
              </w:rPr>
            </w:pPr>
            <w:r w:rsidRPr="006D411A">
              <w:rPr>
                <w:rFonts w:ascii="Arial" w:eastAsia="Times New Roman" w:hAnsi="Arial" w:cs="Arial"/>
                <w:color w:val="000000"/>
                <w:sz w:val="16"/>
                <w:szCs w:val="16"/>
                <w:lang w:eastAsia="nl-NL"/>
              </w:rPr>
              <w:t> </w:t>
            </w:r>
          </w:p>
        </w:tc>
        <w:tc>
          <w:tcPr>
            <w:tcW w:w="960" w:type="dxa"/>
            <w:tcBorders>
              <w:top w:val="single" w:sz="4" w:space="0" w:color="auto"/>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single" w:sz="4" w:space="0" w:color="auto"/>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single" w:sz="4" w:space="0" w:color="auto"/>
              <w:left w:val="single" w:sz="4" w:space="0" w:color="auto"/>
              <w:bottom w:val="nil"/>
              <w:right w:val="single" w:sz="8"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single" w:sz="8" w:space="0" w:color="auto"/>
              <w:left w:val="nil"/>
              <w:bottom w:val="nil"/>
              <w:right w:val="single" w:sz="8"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r>
      <w:tr w:rsidR="00850BAC" w:rsidRPr="0029280A" w:rsidTr="00CB2726">
        <w:trPr>
          <w:trHeight w:val="315"/>
        </w:trPr>
        <w:tc>
          <w:tcPr>
            <w:tcW w:w="6111" w:type="dxa"/>
            <w:tcBorders>
              <w:top w:val="nil"/>
              <w:left w:val="single" w:sz="8" w:space="0" w:color="auto"/>
              <w:bottom w:val="single" w:sz="8" w:space="0" w:color="auto"/>
              <w:right w:val="nil"/>
            </w:tcBorders>
            <w:shd w:val="clear" w:color="auto" w:fill="auto"/>
            <w:noWrap/>
            <w:vAlign w:val="bottom"/>
            <w:hideMark/>
          </w:tcPr>
          <w:p w:rsidR="00850BAC" w:rsidRPr="0029280A" w:rsidRDefault="00850BAC" w:rsidP="00850BAC">
            <w:pPr>
              <w:spacing w:after="0" w:line="240" w:lineRule="auto"/>
              <w:rPr>
                <w:rFonts w:ascii="Arial" w:eastAsia="Times New Roman" w:hAnsi="Arial" w:cs="Arial"/>
                <w:b/>
                <w:bCs/>
                <w:color w:val="92D050"/>
                <w:lang w:eastAsia="nl-NL"/>
              </w:rPr>
            </w:pPr>
            <w:r w:rsidRPr="0029280A">
              <w:rPr>
                <w:rFonts w:ascii="Arial" w:eastAsia="Times New Roman" w:hAnsi="Arial" w:cs="Arial"/>
                <w:b/>
                <w:bCs/>
                <w:color w:val="92D050"/>
                <w:lang w:eastAsia="nl-NL"/>
              </w:rPr>
              <w:t>TOTAAL COMBINATIE ARBEID EN PRIVÉ</w:t>
            </w:r>
          </w:p>
        </w:tc>
        <w:tc>
          <w:tcPr>
            <w:tcW w:w="960" w:type="dxa"/>
            <w:tcBorders>
              <w:top w:val="nil"/>
              <w:left w:val="single" w:sz="4" w:space="0" w:color="auto"/>
              <w:bottom w:val="single" w:sz="8" w:space="0" w:color="auto"/>
              <w:right w:val="nil"/>
            </w:tcBorders>
            <w:shd w:val="clear" w:color="auto" w:fill="auto"/>
            <w:noWrap/>
            <w:vAlign w:val="bottom"/>
            <w:hideMark/>
          </w:tcPr>
          <w:p w:rsidR="00850BAC" w:rsidRPr="0029280A" w:rsidRDefault="00850BAC" w:rsidP="00850BAC">
            <w:pPr>
              <w:spacing w:after="0" w:line="240" w:lineRule="auto"/>
              <w:jc w:val="right"/>
              <w:rPr>
                <w:rFonts w:ascii="Calibri" w:eastAsia="Times New Roman" w:hAnsi="Calibri" w:cs="Times New Roman"/>
                <w:b/>
                <w:color w:val="92D050"/>
                <w:lang w:eastAsia="nl-NL"/>
              </w:rPr>
            </w:pPr>
            <w:r w:rsidRPr="0029280A">
              <w:rPr>
                <w:rFonts w:ascii="Calibri" w:eastAsia="Times New Roman" w:hAnsi="Calibri" w:cs="Times New Roman"/>
                <w:b/>
                <w:color w:val="92D050"/>
                <w:lang w:eastAsia="nl-NL"/>
              </w:rPr>
              <w:t>9</w:t>
            </w:r>
          </w:p>
        </w:tc>
        <w:tc>
          <w:tcPr>
            <w:tcW w:w="960" w:type="dxa"/>
            <w:tcBorders>
              <w:top w:val="nil"/>
              <w:left w:val="single" w:sz="4" w:space="0" w:color="auto"/>
              <w:bottom w:val="single" w:sz="8" w:space="0" w:color="auto"/>
              <w:right w:val="nil"/>
            </w:tcBorders>
            <w:shd w:val="clear" w:color="auto" w:fill="auto"/>
            <w:noWrap/>
            <w:vAlign w:val="bottom"/>
            <w:hideMark/>
          </w:tcPr>
          <w:p w:rsidR="00850BAC" w:rsidRPr="0029280A" w:rsidRDefault="00850BAC" w:rsidP="00850BAC">
            <w:pPr>
              <w:spacing w:after="0" w:line="240" w:lineRule="auto"/>
              <w:jc w:val="right"/>
              <w:rPr>
                <w:rFonts w:ascii="Calibri" w:eastAsia="Times New Roman" w:hAnsi="Calibri" w:cs="Times New Roman"/>
                <w:b/>
                <w:color w:val="92D050"/>
                <w:lang w:eastAsia="nl-NL"/>
              </w:rPr>
            </w:pPr>
            <w:r w:rsidRPr="0029280A">
              <w:rPr>
                <w:rFonts w:ascii="Calibri" w:eastAsia="Times New Roman" w:hAnsi="Calibri" w:cs="Times New Roman"/>
                <w:b/>
                <w:color w:val="92D050"/>
                <w:lang w:eastAsia="nl-NL"/>
              </w:rPr>
              <w:t>4</w:t>
            </w:r>
          </w:p>
        </w:tc>
        <w:tc>
          <w:tcPr>
            <w:tcW w:w="960" w:type="dxa"/>
            <w:tcBorders>
              <w:top w:val="nil"/>
              <w:left w:val="single" w:sz="4" w:space="0" w:color="auto"/>
              <w:bottom w:val="single" w:sz="8" w:space="0" w:color="auto"/>
              <w:right w:val="nil"/>
            </w:tcBorders>
            <w:shd w:val="clear" w:color="auto" w:fill="auto"/>
            <w:noWrap/>
            <w:vAlign w:val="bottom"/>
            <w:hideMark/>
          </w:tcPr>
          <w:p w:rsidR="00850BAC" w:rsidRPr="0029280A" w:rsidRDefault="00850BAC" w:rsidP="00850BAC">
            <w:pPr>
              <w:spacing w:after="0" w:line="240" w:lineRule="auto"/>
              <w:jc w:val="right"/>
              <w:rPr>
                <w:rFonts w:ascii="Calibri" w:eastAsia="Times New Roman" w:hAnsi="Calibri" w:cs="Times New Roman"/>
                <w:b/>
                <w:color w:val="92D050"/>
                <w:lang w:eastAsia="nl-NL"/>
              </w:rPr>
            </w:pPr>
            <w:r w:rsidRPr="0029280A">
              <w:rPr>
                <w:rFonts w:ascii="Calibri" w:eastAsia="Times New Roman" w:hAnsi="Calibri" w:cs="Times New Roman"/>
                <w:b/>
                <w:color w:val="92D050"/>
                <w:lang w:eastAsia="nl-NL"/>
              </w:rPr>
              <w:t>3</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0BAC" w:rsidRPr="0029280A" w:rsidRDefault="00850BAC" w:rsidP="00850BAC">
            <w:pPr>
              <w:spacing w:after="0" w:line="240" w:lineRule="auto"/>
              <w:jc w:val="right"/>
              <w:rPr>
                <w:rFonts w:ascii="Calibri" w:eastAsia="Times New Roman" w:hAnsi="Calibri" w:cs="Times New Roman"/>
                <w:b/>
                <w:color w:val="92D050"/>
                <w:lang w:eastAsia="nl-NL"/>
              </w:rPr>
            </w:pPr>
            <w:r w:rsidRPr="0029280A">
              <w:rPr>
                <w:rFonts w:ascii="Calibri" w:eastAsia="Times New Roman" w:hAnsi="Calibri" w:cs="Times New Roman"/>
                <w:b/>
                <w:color w:val="92D050"/>
                <w:lang w:eastAsia="nl-NL"/>
              </w:rPr>
              <w:t>16</w:t>
            </w:r>
          </w:p>
        </w:tc>
      </w:tr>
    </w:tbl>
    <w:p w:rsidR="00850BAC" w:rsidRDefault="00850BAC" w:rsidP="00105314">
      <w:pPr>
        <w:jc w:val="both"/>
        <w:rPr>
          <w:b/>
          <w:lang w:val="nl-BE"/>
        </w:rPr>
      </w:pPr>
    </w:p>
    <w:p w:rsidR="00850BAC" w:rsidRDefault="00850BAC">
      <w:pPr>
        <w:rPr>
          <w:b/>
          <w:lang w:val="nl-BE"/>
        </w:rPr>
      </w:pPr>
      <w:r>
        <w:rPr>
          <w:b/>
          <w:lang w:val="nl-BE"/>
        </w:rPr>
        <w:br w:type="page"/>
      </w:r>
    </w:p>
    <w:tbl>
      <w:tblPr>
        <w:tblW w:w="9951" w:type="dxa"/>
        <w:tblInd w:w="55" w:type="dxa"/>
        <w:tblCellMar>
          <w:left w:w="70" w:type="dxa"/>
          <w:right w:w="70" w:type="dxa"/>
        </w:tblCellMar>
        <w:tblLook w:val="04A0"/>
      </w:tblPr>
      <w:tblGrid>
        <w:gridCol w:w="6111"/>
        <w:gridCol w:w="960"/>
        <w:gridCol w:w="960"/>
        <w:gridCol w:w="960"/>
        <w:gridCol w:w="960"/>
      </w:tblGrid>
      <w:tr w:rsidR="00850BAC" w:rsidRPr="0029280A" w:rsidTr="00CB2726">
        <w:trPr>
          <w:trHeight w:val="315"/>
        </w:trPr>
        <w:tc>
          <w:tcPr>
            <w:tcW w:w="6111" w:type="dxa"/>
            <w:tcBorders>
              <w:top w:val="nil"/>
              <w:left w:val="nil"/>
              <w:bottom w:val="nil"/>
              <w:right w:val="nil"/>
            </w:tcBorders>
            <w:shd w:val="clear" w:color="auto" w:fill="auto"/>
            <w:noWrap/>
            <w:vAlign w:val="bottom"/>
            <w:hideMark/>
          </w:tcPr>
          <w:p w:rsidR="00850BAC" w:rsidRPr="0029280A" w:rsidRDefault="00850BAC" w:rsidP="00850BAC">
            <w:pPr>
              <w:keepLines/>
              <w:spacing w:after="0" w:line="240" w:lineRule="auto"/>
              <w:rPr>
                <w:rFonts w:ascii="Arial" w:eastAsia="Times New Roman" w:hAnsi="Arial" w:cs="Arial"/>
                <w:b/>
                <w:bCs/>
                <w:color w:val="92D050"/>
                <w:lang w:eastAsia="nl-NL"/>
              </w:rPr>
            </w:pPr>
            <w:r w:rsidRPr="0029280A">
              <w:rPr>
                <w:rFonts w:ascii="Arial" w:eastAsia="Times New Roman" w:hAnsi="Arial" w:cs="Arial"/>
                <w:b/>
                <w:bCs/>
                <w:color w:val="92D050"/>
                <w:lang w:eastAsia="nl-NL"/>
              </w:rPr>
              <w:t>STRESS EN WERKDRUK</w:t>
            </w:r>
          </w:p>
        </w:tc>
        <w:tc>
          <w:tcPr>
            <w:tcW w:w="960" w:type="dxa"/>
            <w:tcBorders>
              <w:top w:val="nil"/>
              <w:left w:val="nil"/>
              <w:bottom w:val="nil"/>
              <w:right w:val="nil"/>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p>
        </w:tc>
        <w:tc>
          <w:tcPr>
            <w:tcW w:w="960" w:type="dxa"/>
            <w:tcBorders>
              <w:top w:val="nil"/>
              <w:left w:val="nil"/>
              <w:bottom w:val="nil"/>
              <w:right w:val="nil"/>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p>
        </w:tc>
        <w:tc>
          <w:tcPr>
            <w:tcW w:w="960" w:type="dxa"/>
            <w:tcBorders>
              <w:top w:val="nil"/>
              <w:left w:val="nil"/>
              <w:bottom w:val="nil"/>
              <w:right w:val="nil"/>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p>
        </w:tc>
        <w:tc>
          <w:tcPr>
            <w:tcW w:w="960" w:type="dxa"/>
            <w:tcBorders>
              <w:top w:val="nil"/>
              <w:left w:val="nil"/>
              <w:bottom w:val="nil"/>
              <w:right w:val="nil"/>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p>
        </w:tc>
      </w:tr>
      <w:tr w:rsidR="00850BAC" w:rsidRPr="0029280A" w:rsidTr="00CB2726">
        <w:trPr>
          <w:trHeight w:val="300"/>
        </w:trPr>
        <w:tc>
          <w:tcPr>
            <w:tcW w:w="6111" w:type="dxa"/>
            <w:tcBorders>
              <w:top w:val="single" w:sz="8" w:space="0" w:color="auto"/>
              <w:left w:val="single" w:sz="8" w:space="0" w:color="auto"/>
              <w:bottom w:val="nil"/>
              <w:right w:val="nil"/>
            </w:tcBorders>
            <w:shd w:val="clear" w:color="auto" w:fill="auto"/>
            <w:noWrap/>
            <w:vAlign w:val="bottom"/>
            <w:hideMark/>
          </w:tcPr>
          <w:p w:rsidR="00850BAC" w:rsidRPr="0029280A" w:rsidRDefault="00850BAC" w:rsidP="00850BAC">
            <w:pPr>
              <w:keepLines/>
              <w:spacing w:after="0" w:line="240" w:lineRule="auto"/>
              <w:rPr>
                <w:rFonts w:ascii="Arial" w:eastAsia="Times New Roman" w:hAnsi="Arial" w:cs="Arial"/>
                <w:color w:val="92D050"/>
                <w:sz w:val="16"/>
                <w:szCs w:val="16"/>
                <w:lang w:eastAsia="nl-NL"/>
              </w:rPr>
            </w:pPr>
            <w:r w:rsidRPr="0029280A">
              <w:rPr>
                <w:rFonts w:ascii="Arial" w:eastAsia="Times New Roman" w:hAnsi="Arial" w:cs="Arial"/>
                <w:color w:val="92D050"/>
                <w:sz w:val="16"/>
                <w:szCs w:val="16"/>
                <w:lang w:eastAsia="nl-NL"/>
              </w:rPr>
              <w:t>1. Opsporen van stress</w:t>
            </w:r>
          </w:p>
        </w:tc>
        <w:tc>
          <w:tcPr>
            <w:tcW w:w="960" w:type="dxa"/>
            <w:tcBorders>
              <w:top w:val="single" w:sz="8" w:space="0" w:color="auto"/>
              <w:left w:val="single" w:sz="4" w:space="0" w:color="auto"/>
              <w:bottom w:val="nil"/>
              <w:right w:val="nil"/>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sz w:val="16"/>
                <w:szCs w:val="16"/>
                <w:lang w:eastAsia="nl-NL"/>
              </w:rPr>
            </w:pPr>
            <w:r w:rsidRPr="0029280A">
              <w:rPr>
                <w:rFonts w:ascii="Calibri" w:eastAsia="Times New Roman" w:hAnsi="Calibri" w:cs="Times New Roman"/>
                <w:color w:val="92D050"/>
                <w:sz w:val="16"/>
                <w:szCs w:val="16"/>
                <w:lang w:eastAsia="nl-NL"/>
              </w:rPr>
              <w:t>perfect</w:t>
            </w:r>
          </w:p>
        </w:tc>
        <w:tc>
          <w:tcPr>
            <w:tcW w:w="960" w:type="dxa"/>
            <w:tcBorders>
              <w:top w:val="single" w:sz="8" w:space="0" w:color="auto"/>
              <w:left w:val="single" w:sz="4" w:space="0" w:color="auto"/>
              <w:bottom w:val="nil"/>
              <w:right w:val="single" w:sz="4" w:space="0" w:color="auto"/>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sz w:val="16"/>
                <w:szCs w:val="16"/>
                <w:lang w:eastAsia="nl-NL"/>
              </w:rPr>
            </w:pPr>
            <w:r w:rsidRPr="0029280A">
              <w:rPr>
                <w:rFonts w:ascii="Calibri" w:eastAsia="Times New Roman" w:hAnsi="Calibri" w:cs="Times New Roman"/>
                <w:color w:val="92D050"/>
                <w:sz w:val="16"/>
                <w:szCs w:val="16"/>
                <w:lang w:eastAsia="nl-NL"/>
              </w:rPr>
              <w:t>meestal</w:t>
            </w:r>
          </w:p>
        </w:tc>
        <w:tc>
          <w:tcPr>
            <w:tcW w:w="960" w:type="dxa"/>
            <w:tcBorders>
              <w:top w:val="single" w:sz="8" w:space="0" w:color="auto"/>
              <w:left w:val="nil"/>
              <w:bottom w:val="nil"/>
              <w:right w:val="single" w:sz="8" w:space="0" w:color="auto"/>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sz w:val="16"/>
                <w:szCs w:val="16"/>
                <w:lang w:eastAsia="nl-NL"/>
              </w:rPr>
            </w:pPr>
            <w:r w:rsidRPr="0029280A">
              <w:rPr>
                <w:rFonts w:ascii="Calibri" w:eastAsia="Times New Roman" w:hAnsi="Calibri" w:cs="Times New Roman"/>
                <w:color w:val="92D050"/>
                <w:sz w:val="16"/>
                <w:szCs w:val="16"/>
                <w:lang w:eastAsia="nl-NL"/>
              </w:rPr>
              <w:t>niet</w:t>
            </w:r>
          </w:p>
        </w:tc>
        <w:tc>
          <w:tcPr>
            <w:tcW w:w="960" w:type="dxa"/>
            <w:tcBorders>
              <w:top w:val="nil"/>
              <w:left w:val="nil"/>
              <w:bottom w:val="nil"/>
              <w:right w:val="nil"/>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sz w:val="16"/>
                <w:szCs w:val="16"/>
                <w:lang w:eastAsia="nl-NL"/>
              </w:rPr>
            </w:pPr>
          </w:p>
        </w:tc>
      </w:tr>
      <w:tr w:rsidR="00850BAC" w:rsidRPr="00850BAC" w:rsidTr="00CB2726">
        <w:trPr>
          <w:trHeight w:val="300"/>
        </w:trPr>
        <w:tc>
          <w:tcPr>
            <w:tcW w:w="6111" w:type="dxa"/>
            <w:tcBorders>
              <w:top w:val="nil"/>
              <w:left w:val="single" w:sz="8" w:space="0" w:color="auto"/>
              <w:bottom w:val="nil"/>
              <w:right w:val="nil"/>
            </w:tcBorders>
            <w:shd w:val="clear" w:color="auto" w:fill="auto"/>
            <w:noWrap/>
            <w:vAlign w:val="bottom"/>
            <w:hideMark/>
          </w:tcPr>
          <w:p w:rsidR="00850BAC" w:rsidRPr="00850BAC" w:rsidRDefault="00850BAC" w:rsidP="00850BAC">
            <w:pPr>
              <w:keepLines/>
              <w:spacing w:after="0" w:line="240" w:lineRule="auto"/>
              <w:rPr>
                <w:rFonts w:ascii="Arial" w:eastAsia="Times New Roman" w:hAnsi="Arial" w:cs="Arial"/>
                <w:color w:val="000000"/>
                <w:sz w:val="16"/>
                <w:szCs w:val="16"/>
                <w:lang w:eastAsia="nl-NL"/>
              </w:rPr>
            </w:pPr>
            <w:r w:rsidRPr="00850BAC">
              <w:rPr>
                <w:rFonts w:ascii="Arial" w:eastAsia="Times New Roman" w:hAnsi="Arial" w:cs="Arial"/>
                <w:color w:val="000000"/>
                <w:sz w:val="16"/>
                <w:szCs w:val="16"/>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single" w:sz="8"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CB2726">
        <w:trPr>
          <w:trHeight w:val="300"/>
        </w:trPr>
        <w:tc>
          <w:tcPr>
            <w:tcW w:w="6111" w:type="dxa"/>
            <w:tcBorders>
              <w:top w:val="nil"/>
              <w:left w:val="single" w:sz="8" w:space="0" w:color="auto"/>
              <w:bottom w:val="nil"/>
              <w:right w:val="nil"/>
            </w:tcBorders>
            <w:shd w:val="clear" w:color="auto" w:fill="auto"/>
            <w:noWrap/>
            <w:vAlign w:val="bottom"/>
            <w:hideMark/>
          </w:tcPr>
          <w:p w:rsidR="00850BAC" w:rsidRPr="00850BAC" w:rsidRDefault="00850BAC" w:rsidP="00850BAC">
            <w:pPr>
              <w:keepLines/>
              <w:spacing w:after="0" w:line="240" w:lineRule="auto"/>
              <w:rPr>
                <w:rFonts w:ascii="Arial" w:eastAsia="Times New Roman" w:hAnsi="Arial" w:cs="Arial"/>
                <w:color w:val="000000"/>
                <w:sz w:val="16"/>
                <w:szCs w:val="16"/>
                <w:lang w:eastAsia="nl-NL"/>
              </w:rPr>
            </w:pPr>
            <w:r w:rsidRPr="00850BAC">
              <w:rPr>
                <w:rFonts w:ascii="Arial" w:eastAsia="Times New Roman" w:hAnsi="Arial" w:cs="Arial"/>
                <w:color w:val="000000"/>
                <w:sz w:val="16"/>
                <w:szCs w:val="16"/>
                <w:lang w:eastAsia="nl-NL"/>
              </w:rPr>
              <w:t>Het bedrijf voert systematisch onderzoek uit naar de stress en de werkdruk bij de werknemers.</w:t>
            </w:r>
            <w:r w:rsidR="002A265D">
              <w:rPr>
                <w:rFonts w:ascii="Arial" w:eastAsia="Times New Roman" w:hAnsi="Arial" w:cs="Arial"/>
                <w:color w:val="000000"/>
                <w:sz w:val="16"/>
                <w:szCs w:val="16"/>
                <w:lang w:eastAsia="nl-NL"/>
              </w:rPr>
              <w:t xml:space="preserve">  </w:t>
            </w:r>
            <w:r w:rsidR="002A265D" w:rsidRPr="00850BAC">
              <w:rPr>
                <w:rFonts w:ascii="Arial" w:eastAsia="Times New Roman" w:hAnsi="Arial" w:cs="Arial"/>
                <w:color w:val="000000"/>
                <w:sz w:val="16"/>
                <w:szCs w:val="16"/>
                <w:lang w:eastAsia="nl-NL"/>
              </w:rPr>
              <w:t>De resultaten van dit onderzoek worden besproken op het CPBW en er worden in overleg</w:t>
            </w:r>
            <w:r w:rsidR="002A265D">
              <w:rPr>
                <w:rFonts w:ascii="Arial" w:eastAsia="Times New Roman" w:hAnsi="Arial" w:cs="Arial"/>
                <w:color w:val="000000"/>
                <w:sz w:val="16"/>
                <w:szCs w:val="16"/>
                <w:lang w:eastAsia="nl-NL"/>
              </w:rPr>
              <w:t xml:space="preserve"> </w:t>
            </w:r>
            <w:r w:rsidR="002A265D" w:rsidRPr="00850BAC">
              <w:rPr>
                <w:rFonts w:ascii="Arial" w:eastAsia="Times New Roman" w:hAnsi="Arial" w:cs="Arial"/>
                <w:color w:val="000000"/>
                <w:sz w:val="16"/>
                <w:szCs w:val="16"/>
                <w:lang w:eastAsia="nl-NL"/>
              </w:rPr>
              <w:t>maatregelen uitgewerkt om de oorzaken van stress en hoge werkdruk weg te werken.</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rsidR="00850BAC" w:rsidRPr="00850BAC" w:rsidRDefault="0029280A" w:rsidP="00850BAC">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2</w:t>
            </w:r>
          </w:p>
        </w:tc>
        <w:tc>
          <w:tcPr>
            <w:tcW w:w="960" w:type="dxa"/>
            <w:tcBorders>
              <w:top w:val="nil"/>
              <w:left w:val="nil"/>
              <w:bottom w:val="nil"/>
              <w:right w:val="single" w:sz="8"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29280A" w:rsidTr="00CB2726">
        <w:trPr>
          <w:trHeight w:val="300"/>
        </w:trPr>
        <w:tc>
          <w:tcPr>
            <w:tcW w:w="6111" w:type="dxa"/>
            <w:tcBorders>
              <w:top w:val="single" w:sz="8" w:space="0" w:color="auto"/>
              <w:left w:val="single" w:sz="8" w:space="0" w:color="auto"/>
              <w:bottom w:val="nil"/>
              <w:right w:val="nil"/>
            </w:tcBorders>
            <w:shd w:val="clear" w:color="auto" w:fill="auto"/>
            <w:noWrap/>
            <w:vAlign w:val="bottom"/>
            <w:hideMark/>
          </w:tcPr>
          <w:p w:rsidR="00850BAC" w:rsidRPr="0029280A" w:rsidRDefault="00850BAC" w:rsidP="00850BAC">
            <w:pPr>
              <w:keepLines/>
              <w:spacing w:after="0" w:line="240" w:lineRule="auto"/>
              <w:rPr>
                <w:rFonts w:ascii="Arial" w:eastAsia="Times New Roman" w:hAnsi="Arial" w:cs="Arial"/>
                <w:color w:val="92D050"/>
                <w:sz w:val="16"/>
                <w:szCs w:val="16"/>
                <w:lang w:eastAsia="nl-NL"/>
              </w:rPr>
            </w:pPr>
            <w:r w:rsidRPr="0029280A">
              <w:rPr>
                <w:rFonts w:ascii="Arial" w:eastAsia="Times New Roman" w:hAnsi="Arial" w:cs="Arial"/>
                <w:color w:val="92D050"/>
                <w:sz w:val="16"/>
                <w:szCs w:val="16"/>
                <w:lang w:eastAsia="nl-NL"/>
              </w:rPr>
              <w:t>2. Taakverdeling en werkdruk</w:t>
            </w:r>
          </w:p>
        </w:tc>
        <w:tc>
          <w:tcPr>
            <w:tcW w:w="960" w:type="dxa"/>
            <w:tcBorders>
              <w:top w:val="single" w:sz="8" w:space="0" w:color="auto"/>
              <w:left w:val="single" w:sz="4" w:space="0" w:color="auto"/>
              <w:bottom w:val="nil"/>
              <w:right w:val="nil"/>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r w:rsidRPr="0029280A">
              <w:rPr>
                <w:rFonts w:ascii="Calibri" w:eastAsia="Times New Roman" w:hAnsi="Calibri" w:cs="Times New Roman"/>
                <w:color w:val="92D050"/>
                <w:lang w:eastAsia="nl-NL"/>
              </w:rPr>
              <w:t> </w:t>
            </w:r>
          </w:p>
        </w:tc>
        <w:tc>
          <w:tcPr>
            <w:tcW w:w="960" w:type="dxa"/>
            <w:tcBorders>
              <w:top w:val="single" w:sz="8" w:space="0" w:color="auto"/>
              <w:left w:val="single" w:sz="4" w:space="0" w:color="auto"/>
              <w:bottom w:val="nil"/>
              <w:right w:val="single" w:sz="4" w:space="0" w:color="auto"/>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r w:rsidRPr="0029280A">
              <w:rPr>
                <w:rFonts w:ascii="Calibri" w:eastAsia="Times New Roman" w:hAnsi="Calibri" w:cs="Times New Roman"/>
                <w:color w:val="92D050"/>
                <w:lang w:eastAsia="nl-NL"/>
              </w:rPr>
              <w:t> </w:t>
            </w:r>
          </w:p>
        </w:tc>
        <w:tc>
          <w:tcPr>
            <w:tcW w:w="960" w:type="dxa"/>
            <w:tcBorders>
              <w:top w:val="single" w:sz="8" w:space="0" w:color="auto"/>
              <w:left w:val="nil"/>
              <w:bottom w:val="nil"/>
              <w:right w:val="single" w:sz="8" w:space="0" w:color="auto"/>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r w:rsidRPr="0029280A">
              <w:rPr>
                <w:rFonts w:ascii="Calibri" w:eastAsia="Times New Roman" w:hAnsi="Calibri" w:cs="Times New Roman"/>
                <w:color w:val="92D050"/>
                <w:lang w:eastAsia="nl-NL"/>
              </w:rPr>
              <w:t> </w:t>
            </w:r>
          </w:p>
        </w:tc>
        <w:tc>
          <w:tcPr>
            <w:tcW w:w="960" w:type="dxa"/>
            <w:tcBorders>
              <w:top w:val="nil"/>
              <w:left w:val="nil"/>
              <w:bottom w:val="nil"/>
              <w:right w:val="nil"/>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p>
        </w:tc>
      </w:tr>
      <w:tr w:rsidR="00850BAC" w:rsidRPr="00850BAC" w:rsidTr="00CB2726">
        <w:trPr>
          <w:trHeight w:val="300"/>
        </w:trPr>
        <w:tc>
          <w:tcPr>
            <w:tcW w:w="6111" w:type="dxa"/>
            <w:tcBorders>
              <w:top w:val="nil"/>
              <w:left w:val="single" w:sz="8" w:space="0" w:color="auto"/>
              <w:bottom w:val="nil"/>
              <w:right w:val="nil"/>
            </w:tcBorders>
            <w:shd w:val="clear" w:color="auto" w:fill="auto"/>
            <w:noWrap/>
            <w:vAlign w:val="bottom"/>
            <w:hideMark/>
          </w:tcPr>
          <w:p w:rsidR="00850BAC" w:rsidRPr="00850BAC" w:rsidRDefault="00850BAC" w:rsidP="00850BAC">
            <w:pPr>
              <w:keepLines/>
              <w:spacing w:after="0" w:line="240" w:lineRule="auto"/>
              <w:rPr>
                <w:rFonts w:ascii="Arial" w:eastAsia="Times New Roman" w:hAnsi="Arial" w:cs="Arial"/>
                <w:color w:val="000000"/>
                <w:sz w:val="16"/>
                <w:szCs w:val="16"/>
                <w:lang w:eastAsia="nl-NL"/>
              </w:rPr>
            </w:pPr>
            <w:r w:rsidRPr="00850BAC">
              <w:rPr>
                <w:rFonts w:ascii="Arial" w:eastAsia="Times New Roman" w:hAnsi="Arial" w:cs="Arial"/>
                <w:color w:val="000000"/>
                <w:sz w:val="16"/>
                <w:szCs w:val="16"/>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single" w:sz="8"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CB2726">
        <w:trPr>
          <w:trHeight w:val="300"/>
        </w:trPr>
        <w:tc>
          <w:tcPr>
            <w:tcW w:w="6111" w:type="dxa"/>
            <w:tcBorders>
              <w:top w:val="nil"/>
              <w:left w:val="single" w:sz="8" w:space="0" w:color="auto"/>
              <w:bottom w:val="single" w:sz="4" w:space="0" w:color="auto"/>
              <w:right w:val="nil"/>
            </w:tcBorders>
            <w:shd w:val="clear" w:color="auto" w:fill="auto"/>
            <w:noWrap/>
            <w:vAlign w:val="bottom"/>
            <w:hideMark/>
          </w:tcPr>
          <w:p w:rsidR="00850BAC" w:rsidRPr="00850BAC" w:rsidRDefault="00850BAC" w:rsidP="00850BAC">
            <w:pPr>
              <w:keepLines/>
              <w:spacing w:after="0" w:line="240" w:lineRule="auto"/>
              <w:rPr>
                <w:rFonts w:ascii="Arial" w:eastAsia="Times New Roman" w:hAnsi="Arial" w:cs="Arial"/>
                <w:color w:val="000000"/>
                <w:sz w:val="16"/>
                <w:szCs w:val="16"/>
                <w:lang w:eastAsia="nl-NL"/>
              </w:rPr>
            </w:pPr>
            <w:r w:rsidRPr="00850BAC">
              <w:rPr>
                <w:rFonts w:ascii="Arial" w:eastAsia="Times New Roman" w:hAnsi="Arial" w:cs="Arial"/>
                <w:color w:val="000000"/>
                <w:sz w:val="16"/>
                <w:szCs w:val="16"/>
                <w:lang w:eastAsia="nl-NL"/>
              </w:rPr>
              <w:t>Het werk wordt op een transparante manier verdeeld, zodanig dat elke werknemer zijn taken</w:t>
            </w:r>
            <w:r w:rsidR="002A265D">
              <w:rPr>
                <w:rFonts w:ascii="Arial" w:eastAsia="Times New Roman" w:hAnsi="Arial" w:cs="Arial"/>
                <w:color w:val="000000"/>
                <w:sz w:val="16"/>
                <w:szCs w:val="16"/>
                <w:lang w:eastAsia="nl-NL"/>
              </w:rPr>
              <w:t xml:space="preserve"> </w:t>
            </w:r>
            <w:r w:rsidR="002A265D" w:rsidRPr="00850BAC">
              <w:rPr>
                <w:rFonts w:ascii="Arial" w:eastAsia="Times New Roman" w:hAnsi="Arial" w:cs="Arial"/>
                <w:color w:val="000000"/>
                <w:sz w:val="16"/>
                <w:szCs w:val="16"/>
                <w:lang w:eastAsia="nl-NL"/>
              </w:rPr>
              <w:t>naar behoren kan uitvoeren. Teveel werk is niet goed, maar te weinig werk is ook niet goed</w:t>
            </w:r>
            <w:r w:rsidR="002A265D">
              <w:rPr>
                <w:rFonts w:ascii="Arial" w:eastAsia="Times New Roman" w:hAnsi="Arial" w:cs="Arial"/>
                <w:color w:val="000000"/>
                <w:sz w:val="16"/>
                <w:szCs w:val="16"/>
                <w:lang w:eastAsia="nl-NL"/>
              </w:rPr>
              <w:t xml:space="preserve"> </w:t>
            </w:r>
            <w:r w:rsidR="002A265D" w:rsidRPr="00850BAC">
              <w:rPr>
                <w:rFonts w:ascii="Arial" w:eastAsia="Times New Roman" w:hAnsi="Arial" w:cs="Arial"/>
                <w:color w:val="000000"/>
                <w:sz w:val="16"/>
                <w:szCs w:val="16"/>
                <w:lang w:eastAsia="nl-NL"/>
              </w:rPr>
              <w:t>en zorgt ook voor heel wat stress! Er zijn op het bedrijf procedures afgesproken om de taakverdeling bespreekbaar te maken en dit wordt regelmatig besproken in CPBW en OR.</w:t>
            </w:r>
          </w:p>
        </w:tc>
        <w:tc>
          <w:tcPr>
            <w:tcW w:w="960" w:type="dxa"/>
            <w:tcBorders>
              <w:top w:val="nil"/>
              <w:left w:val="single" w:sz="4" w:space="0" w:color="auto"/>
              <w:bottom w:val="single" w:sz="4" w:space="0" w:color="auto"/>
              <w:right w:val="nil"/>
            </w:tcBorders>
            <w:shd w:val="clear" w:color="auto" w:fill="auto"/>
            <w:noWrap/>
            <w:vAlign w:val="bottom"/>
            <w:hideMark/>
          </w:tcPr>
          <w:p w:rsidR="00850BAC" w:rsidRPr="00850BAC" w:rsidRDefault="0029280A" w:rsidP="00850BAC">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single" w:sz="4" w:space="0" w:color="auto"/>
              <w:right w:val="single" w:sz="8"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29280A" w:rsidTr="00CB2726">
        <w:trPr>
          <w:trHeight w:val="300"/>
        </w:trPr>
        <w:tc>
          <w:tcPr>
            <w:tcW w:w="6111" w:type="dxa"/>
            <w:tcBorders>
              <w:top w:val="single" w:sz="4" w:space="0" w:color="auto"/>
              <w:left w:val="single" w:sz="4" w:space="0" w:color="auto"/>
              <w:bottom w:val="nil"/>
              <w:right w:val="nil"/>
            </w:tcBorders>
            <w:shd w:val="clear" w:color="auto" w:fill="auto"/>
            <w:noWrap/>
            <w:vAlign w:val="bottom"/>
            <w:hideMark/>
          </w:tcPr>
          <w:p w:rsidR="00850BAC" w:rsidRPr="0029280A" w:rsidRDefault="00850BAC" w:rsidP="00850BAC">
            <w:pPr>
              <w:keepLines/>
              <w:spacing w:after="0" w:line="240" w:lineRule="auto"/>
              <w:rPr>
                <w:rFonts w:ascii="Arial" w:eastAsia="Times New Roman" w:hAnsi="Arial" w:cs="Arial"/>
                <w:color w:val="92D050"/>
                <w:sz w:val="16"/>
                <w:szCs w:val="16"/>
                <w:lang w:eastAsia="nl-NL"/>
              </w:rPr>
            </w:pPr>
            <w:r w:rsidRPr="0029280A">
              <w:rPr>
                <w:rFonts w:ascii="Arial" w:eastAsia="Times New Roman" w:hAnsi="Arial" w:cs="Arial"/>
                <w:color w:val="92D050"/>
                <w:sz w:val="16"/>
                <w:szCs w:val="16"/>
                <w:lang w:eastAsia="nl-NL"/>
              </w:rPr>
              <w:t>3. Personeelsplanning</w:t>
            </w:r>
          </w:p>
        </w:tc>
        <w:tc>
          <w:tcPr>
            <w:tcW w:w="960" w:type="dxa"/>
            <w:tcBorders>
              <w:top w:val="single" w:sz="4" w:space="0" w:color="auto"/>
              <w:left w:val="single" w:sz="4" w:space="0" w:color="auto"/>
              <w:bottom w:val="nil"/>
              <w:right w:val="nil"/>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r w:rsidRPr="0029280A">
              <w:rPr>
                <w:rFonts w:ascii="Calibri" w:eastAsia="Times New Roman" w:hAnsi="Calibri" w:cs="Times New Roman"/>
                <w:color w:val="92D050"/>
                <w:lang w:eastAsia="nl-NL"/>
              </w:rPr>
              <w:t> </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r w:rsidRPr="0029280A">
              <w:rPr>
                <w:rFonts w:ascii="Calibri" w:eastAsia="Times New Roman" w:hAnsi="Calibri" w:cs="Times New Roman"/>
                <w:color w:val="92D050"/>
                <w:lang w:eastAsia="nl-NL"/>
              </w:rPr>
              <w:t> </w:t>
            </w:r>
          </w:p>
        </w:tc>
        <w:tc>
          <w:tcPr>
            <w:tcW w:w="960" w:type="dxa"/>
            <w:tcBorders>
              <w:top w:val="single" w:sz="4" w:space="0" w:color="auto"/>
              <w:left w:val="nil"/>
              <w:bottom w:val="nil"/>
              <w:right w:val="single" w:sz="4" w:space="0" w:color="auto"/>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r w:rsidRPr="0029280A">
              <w:rPr>
                <w:rFonts w:ascii="Calibri" w:eastAsia="Times New Roman" w:hAnsi="Calibri" w:cs="Times New Roman"/>
                <w:color w:val="92D050"/>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p>
        </w:tc>
      </w:tr>
      <w:tr w:rsidR="00850BAC" w:rsidRPr="00850BAC" w:rsidTr="00CB2726">
        <w:trPr>
          <w:trHeight w:val="300"/>
        </w:trPr>
        <w:tc>
          <w:tcPr>
            <w:tcW w:w="6111" w:type="dxa"/>
            <w:tcBorders>
              <w:top w:val="nil"/>
              <w:left w:val="single" w:sz="4" w:space="0" w:color="auto"/>
              <w:bottom w:val="nil"/>
              <w:right w:val="nil"/>
            </w:tcBorders>
            <w:shd w:val="clear" w:color="auto" w:fill="auto"/>
            <w:noWrap/>
            <w:vAlign w:val="bottom"/>
            <w:hideMark/>
          </w:tcPr>
          <w:p w:rsidR="00850BAC" w:rsidRPr="00850BAC" w:rsidRDefault="00850BAC" w:rsidP="00850BAC">
            <w:pPr>
              <w:keepLines/>
              <w:spacing w:after="0" w:line="240" w:lineRule="auto"/>
              <w:rPr>
                <w:rFonts w:ascii="Arial" w:eastAsia="Times New Roman" w:hAnsi="Arial" w:cs="Arial"/>
                <w:color w:val="000000"/>
                <w:sz w:val="16"/>
                <w:szCs w:val="16"/>
                <w:lang w:eastAsia="nl-NL"/>
              </w:rPr>
            </w:pPr>
            <w:r w:rsidRPr="00850BAC">
              <w:rPr>
                <w:rFonts w:ascii="Arial" w:eastAsia="Times New Roman" w:hAnsi="Arial" w:cs="Arial"/>
                <w:color w:val="000000"/>
                <w:sz w:val="16"/>
                <w:szCs w:val="16"/>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CB2726">
        <w:trPr>
          <w:trHeight w:val="300"/>
        </w:trPr>
        <w:tc>
          <w:tcPr>
            <w:tcW w:w="6111" w:type="dxa"/>
            <w:tcBorders>
              <w:top w:val="nil"/>
              <w:left w:val="single" w:sz="4" w:space="0" w:color="auto"/>
              <w:bottom w:val="single" w:sz="4" w:space="0" w:color="auto"/>
              <w:right w:val="nil"/>
            </w:tcBorders>
            <w:shd w:val="clear" w:color="auto" w:fill="auto"/>
            <w:noWrap/>
            <w:vAlign w:val="bottom"/>
            <w:hideMark/>
          </w:tcPr>
          <w:p w:rsidR="00850BAC" w:rsidRPr="00850BAC" w:rsidRDefault="00850BAC" w:rsidP="00850BAC">
            <w:pPr>
              <w:keepLines/>
              <w:spacing w:after="0" w:line="240" w:lineRule="auto"/>
              <w:rPr>
                <w:rFonts w:ascii="Arial" w:eastAsia="Times New Roman" w:hAnsi="Arial" w:cs="Arial"/>
                <w:color w:val="000000"/>
                <w:sz w:val="16"/>
                <w:szCs w:val="16"/>
                <w:lang w:eastAsia="nl-NL"/>
              </w:rPr>
            </w:pPr>
            <w:r w:rsidRPr="00850BAC">
              <w:rPr>
                <w:rFonts w:ascii="Arial" w:eastAsia="Times New Roman" w:hAnsi="Arial" w:cs="Arial"/>
                <w:color w:val="000000"/>
                <w:sz w:val="16"/>
                <w:szCs w:val="16"/>
                <w:lang w:eastAsia="nl-NL"/>
              </w:rPr>
              <w:t>Het bedrijf maakt een realistisch personeelsplan op, rekening houdend met het hoeveelheid</w:t>
            </w:r>
            <w:r w:rsidR="002A265D">
              <w:rPr>
                <w:rFonts w:ascii="Arial" w:eastAsia="Times New Roman" w:hAnsi="Arial" w:cs="Arial"/>
                <w:color w:val="000000"/>
                <w:sz w:val="16"/>
                <w:szCs w:val="16"/>
                <w:lang w:eastAsia="nl-NL"/>
              </w:rPr>
              <w:t xml:space="preserve"> </w:t>
            </w:r>
            <w:r w:rsidR="002A265D" w:rsidRPr="00850BAC">
              <w:rPr>
                <w:rFonts w:ascii="Arial" w:eastAsia="Times New Roman" w:hAnsi="Arial" w:cs="Arial"/>
                <w:color w:val="000000"/>
                <w:sz w:val="16"/>
                <w:szCs w:val="16"/>
                <w:lang w:eastAsia="nl-NL"/>
              </w:rPr>
              <w:t>werk. Hierbij houdt het bedrijf ook rekening met het feit dat er steeds ruimte moet worden</w:t>
            </w:r>
            <w:r w:rsidR="002A265D">
              <w:rPr>
                <w:rFonts w:ascii="Arial" w:eastAsia="Times New Roman" w:hAnsi="Arial" w:cs="Arial"/>
                <w:color w:val="000000"/>
                <w:sz w:val="16"/>
                <w:szCs w:val="16"/>
                <w:lang w:eastAsia="nl-NL"/>
              </w:rPr>
              <w:t xml:space="preserve"> </w:t>
            </w:r>
            <w:r w:rsidR="002A265D" w:rsidRPr="00850BAC">
              <w:rPr>
                <w:rFonts w:ascii="Arial" w:eastAsia="Times New Roman" w:hAnsi="Arial" w:cs="Arial"/>
                <w:color w:val="000000"/>
                <w:sz w:val="16"/>
                <w:szCs w:val="16"/>
                <w:lang w:eastAsia="nl-NL"/>
              </w:rPr>
              <w:t>voorzien voor afwezigheden omwille van verlof, opleiding, ziekte, tijdskrediet…</w:t>
            </w:r>
          </w:p>
        </w:tc>
        <w:tc>
          <w:tcPr>
            <w:tcW w:w="960" w:type="dxa"/>
            <w:tcBorders>
              <w:top w:val="nil"/>
              <w:left w:val="single" w:sz="4" w:space="0" w:color="auto"/>
              <w:bottom w:val="single" w:sz="4" w:space="0" w:color="auto"/>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50BAC" w:rsidRPr="00850BAC" w:rsidRDefault="0029280A" w:rsidP="00850BAC">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2</w:t>
            </w:r>
          </w:p>
        </w:tc>
        <w:tc>
          <w:tcPr>
            <w:tcW w:w="960" w:type="dxa"/>
            <w:tcBorders>
              <w:top w:val="nil"/>
              <w:left w:val="nil"/>
              <w:bottom w:val="single" w:sz="4" w:space="0" w:color="auto"/>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29280A" w:rsidTr="00CB2726">
        <w:trPr>
          <w:trHeight w:val="300"/>
        </w:trPr>
        <w:tc>
          <w:tcPr>
            <w:tcW w:w="6111" w:type="dxa"/>
            <w:tcBorders>
              <w:top w:val="single" w:sz="4" w:space="0" w:color="auto"/>
              <w:left w:val="single" w:sz="4" w:space="0" w:color="auto"/>
              <w:bottom w:val="nil"/>
              <w:right w:val="nil"/>
            </w:tcBorders>
            <w:shd w:val="clear" w:color="auto" w:fill="auto"/>
            <w:noWrap/>
            <w:vAlign w:val="bottom"/>
            <w:hideMark/>
          </w:tcPr>
          <w:p w:rsidR="00850BAC" w:rsidRPr="0029280A" w:rsidRDefault="00850BAC" w:rsidP="00850BAC">
            <w:pPr>
              <w:keepLines/>
              <w:spacing w:after="0" w:line="240" w:lineRule="auto"/>
              <w:rPr>
                <w:rFonts w:ascii="Arial" w:eastAsia="Times New Roman" w:hAnsi="Arial" w:cs="Arial"/>
                <w:color w:val="92D050"/>
                <w:sz w:val="16"/>
                <w:szCs w:val="16"/>
                <w:lang w:eastAsia="nl-NL"/>
              </w:rPr>
            </w:pPr>
            <w:r w:rsidRPr="0029280A">
              <w:rPr>
                <w:rFonts w:ascii="Arial" w:eastAsia="Times New Roman" w:hAnsi="Arial" w:cs="Arial"/>
                <w:color w:val="92D050"/>
                <w:sz w:val="16"/>
                <w:szCs w:val="16"/>
                <w:lang w:eastAsia="nl-NL"/>
              </w:rPr>
              <w:t>4. Vervanging bij korte afwezigheid</w:t>
            </w:r>
          </w:p>
        </w:tc>
        <w:tc>
          <w:tcPr>
            <w:tcW w:w="960" w:type="dxa"/>
            <w:tcBorders>
              <w:top w:val="single" w:sz="4" w:space="0" w:color="auto"/>
              <w:left w:val="single" w:sz="4" w:space="0" w:color="auto"/>
              <w:bottom w:val="nil"/>
              <w:right w:val="nil"/>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r w:rsidRPr="0029280A">
              <w:rPr>
                <w:rFonts w:ascii="Calibri" w:eastAsia="Times New Roman" w:hAnsi="Calibri" w:cs="Times New Roman"/>
                <w:color w:val="92D050"/>
                <w:lang w:eastAsia="nl-NL"/>
              </w:rPr>
              <w:t> </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r w:rsidRPr="0029280A">
              <w:rPr>
                <w:rFonts w:ascii="Calibri" w:eastAsia="Times New Roman" w:hAnsi="Calibri" w:cs="Times New Roman"/>
                <w:color w:val="92D050"/>
                <w:lang w:eastAsia="nl-NL"/>
              </w:rPr>
              <w:t> </w:t>
            </w:r>
          </w:p>
        </w:tc>
        <w:tc>
          <w:tcPr>
            <w:tcW w:w="960" w:type="dxa"/>
            <w:tcBorders>
              <w:top w:val="single" w:sz="4" w:space="0" w:color="auto"/>
              <w:left w:val="nil"/>
              <w:bottom w:val="nil"/>
              <w:right w:val="single" w:sz="4" w:space="0" w:color="auto"/>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r w:rsidRPr="0029280A">
              <w:rPr>
                <w:rFonts w:ascii="Calibri" w:eastAsia="Times New Roman" w:hAnsi="Calibri" w:cs="Times New Roman"/>
                <w:color w:val="92D050"/>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p>
        </w:tc>
      </w:tr>
      <w:tr w:rsidR="00850BAC" w:rsidRPr="00850BAC" w:rsidTr="00CB2726">
        <w:trPr>
          <w:trHeight w:val="300"/>
        </w:trPr>
        <w:tc>
          <w:tcPr>
            <w:tcW w:w="6111" w:type="dxa"/>
            <w:tcBorders>
              <w:top w:val="nil"/>
              <w:left w:val="single" w:sz="4" w:space="0" w:color="auto"/>
              <w:bottom w:val="nil"/>
              <w:right w:val="nil"/>
            </w:tcBorders>
            <w:shd w:val="clear" w:color="auto" w:fill="auto"/>
            <w:noWrap/>
            <w:vAlign w:val="bottom"/>
            <w:hideMark/>
          </w:tcPr>
          <w:p w:rsidR="00850BAC" w:rsidRPr="00850BAC" w:rsidRDefault="00850BAC" w:rsidP="00850BAC">
            <w:pPr>
              <w:keepLines/>
              <w:spacing w:after="0" w:line="240" w:lineRule="auto"/>
              <w:rPr>
                <w:rFonts w:ascii="Arial" w:eastAsia="Times New Roman" w:hAnsi="Arial" w:cs="Arial"/>
                <w:color w:val="000000"/>
                <w:sz w:val="16"/>
                <w:szCs w:val="16"/>
                <w:lang w:eastAsia="nl-NL"/>
              </w:rPr>
            </w:pPr>
            <w:r w:rsidRPr="00850BAC">
              <w:rPr>
                <w:rFonts w:ascii="Arial" w:eastAsia="Times New Roman" w:hAnsi="Arial" w:cs="Arial"/>
                <w:color w:val="000000"/>
                <w:sz w:val="16"/>
                <w:szCs w:val="16"/>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CB2726">
        <w:trPr>
          <w:trHeight w:val="300"/>
        </w:trPr>
        <w:tc>
          <w:tcPr>
            <w:tcW w:w="6111" w:type="dxa"/>
            <w:tcBorders>
              <w:top w:val="nil"/>
              <w:left w:val="single" w:sz="4" w:space="0" w:color="auto"/>
              <w:bottom w:val="single" w:sz="4" w:space="0" w:color="auto"/>
              <w:right w:val="nil"/>
            </w:tcBorders>
            <w:shd w:val="clear" w:color="auto" w:fill="auto"/>
            <w:noWrap/>
            <w:vAlign w:val="bottom"/>
            <w:hideMark/>
          </w:tcPr>
          <w:p w:rsidR="00850BAC" w:rsidRPr="00850BAC" w:rsidRDefault="00850BAC" w:rsidP="00850BAC">
            <w:pPr>
              <w:keepLines/>
              <w:spacing w:after="0" w:line="240" w:lineRule="auto"/>
              <w:rPr>
                <w:rFonts w:ascii="Arial" w:eastAsia="Times New Roman" w:hAnsi="Arial" w:cs="Arial"/>
                <w:color w:val="000000"/>
                <w:sz w:val="16"/>
                <w:szCs w:val="16"/>
                <w:lang w:eastAsia="nl-NL"/>
              </w:rPr>
            </w:pPr>
            <w:r w:rsidRPr="00850BAC">
              <w:rPr>
                <w:rFonts w:ascii="Arial" w:eastAsia="Times New Roman" w:hAnsi="Arial" w:cs="Arial"/>
                <w:color w:val="000000"/>
                <w:sz w:val="16"/>
                <w:szCs w:val="16"/>
                <w:lang w:eastAsia="nl-NL"/>
              </w:rPr>
              <w:t>Er zijn afspraken over de taakverdeling bij korte afwezigheden van een werknemer, door</w:t>
            </w:r>
            <w:r w:rsidR="002A265D">
              <w:rPr>
                <w:rFonts w:ascii="Arial" w:eastAsia="Times New Roman" w:hAnsi="Arial" w:cs="Arial"/>
                <w:color w:val="000000"/>
                <w:sz w:val="16"/>
                <w:szCs w:val="16"/>
                <w:lang w:eastAsia="nl-NL"/>
              </w:rPr>
              <w:t xml:space="preserve"> </w:t>
            </w:r>
            <w:r w:rsidR="002A265D" w:rsidRPr="00850BAC">
              <w:rPr>
                <w:rFonts w:ascii="Arial" w:eastAsia="Times New Roman" w:hAnsi="Arial" w:cs="Arial"/>
                <w:color w:val="000000"/>
                <w:sz w:val="16"/>
                <w:szCs w:val="16"/>
                <w:lang w:eastAsia="nl-NL"/>
              </w:rPr>
              <w:t>ziekte, verlof, opleiding… Dit zorgt ervoor dat werknemers met een gerust hart de nodige</w:t>
            </w:r>
            <w:r w:rsidR="002A265D">
              <w:rPr>
                <w:rFonts w:ascii="Arial" w:eastAsia="Times New Roman" w:hAnsi="Arial" w:cs="Arial"/>
                <w:color w:val="000000"/>
                <w:sz w:val="16"/>
                <w:szCs w:val="16"/>
                <w:lang w:eastAsia="nl-NL"/>
              </w:rPr>
              <w:t xml:space="preserve"> </w:t>
            </w:r>
            <w:r w:rsidR="002A265D" w:rsidRPr="00850BAC">
              <w:rPr>
                <w:rFonts w:ascii="Arial" w:eastAsia="Times New Roman" w:hAnsi="Arial" w:cs="Arial"/>
                <w:color w:val="000000"/>
                <w:sz w:val="16"/>
                <w:szCs w:val="16"/>
                <w:lang w:eastAsia="nl-NL"/>
              </w:rPr>
              <w:t>tijd kunnen afwezig zijn, want ze weten dat ze geen stapels werk te verwerken zullen hebben</w:t>
            </w:r>
            <w:r w:rsidR="002A265D">
              <w:rPr>
                <w:rFonts w:ascii="Arial" w:eastAsia="Times New Roman" w:hAnsi="Arial" w:cs="Arial"/>
                <w:color w:val="000000"/>
                <w:sz w:val="16"/>
                <w:szCs w:val="16"/>
                <w:lang w:eastAsia="nl-NL"/>
              </w:rPr>
              <w:t xml:space="preserve"> </w:t>
            </w:r>
            <w:r w:rsidR="002A265D" w:rsidRPr="00850BAC">
              <w:rPr>
                <w:rFonts w:ascii="Arial" w:eastAsia="Times New Roman" w:hAnsi="Arial" w:cs="Arial"/>
                <w:color w:val="000000"/>
                <w:sz w:val="16"/>
                <w:szCs w:val="16"/>
                <w:lang w:eastAsia="nl-NL"/>
              </w:rPr>
              <w:t>als ze terugkeren.</w:t>
            </w:r>
          </w:p>
        </w:tc>
        <w:tc>
          <w:tcPr>
            <w:tcW w:w="960" w:type="dxa"/>
            <w:tcBorders>
              <w:top w:val="nil"/>
              <w:left w:val="single" w:sz="4" w:space="0" w:color="auto"/>
              <w:bottom w:val="single" w:sz="4" w:space="0" w:color="auto"/>
              <w:right w:val="nil"/>
            </w:tcBorders>
            <w:shd w:val="clear" w:color="auto" w:fill="auto"/>
            <w:noWrap/>
            <w:vAlign w:val="bottom"/>
            <w:hideMark/>
          </w:tcPr>
          <w:p w:rsidR="00850BAC" w:rsidRPr="00850BAC" w:rsidRDefault="0029280A" w:rsidP="00850BAC">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29280A" w:rsidTr="00CB2726">
        <w:trPr>
          <w:trHeight w:val="300"/>
        </w:trPr>
        <w:tc>
          <w:tcPr>
            <w:tcW w:w="6111" w:type="dxa"/>
            <w:tcBorders>
              <w:top w:val="single" w:sz="4" w:space="0" w:color="auto"/>
              <w:left w:val="single" w:sz="8" w:space="0" w:color="auto"/>
              <w:bottom w:val="nil"/>
              <w:right w:val="nil"/>
            </w:tcBorders>
            <w:shd w:val="clear" w:color="auto" w:fill="auto"/>
            <w:noWrap/>
            <w:vAlign w:val="bottom"/>
            <w:hideMark/>
          </w:tcPr>
          <w:p w:rsidR="00850BAC" w:rsidRPr="0029280A" w:rsidRDefault="00850BAC" w:rsidP="00850BAC">
            <w:pPr>
              <w:keepLines/>
              <w:spacing w:after="0" w:line="240" w:lineRule="auto"/>
              <w:rPr>
                <w:rFonts w:ascii="Arial" w:eastAsia="Times New Roman" w:hAnsi="Arial" w:cs="Arial"/>
                <w:color w:val="92D050"/>
                <w:sz w:val="16"/>
                <w:szCs w:val="16"/>
                <w:lang w:eastAsia="nl-NL"/>
              </w:rPr>
            </w:pPr>
            <w:r w:rsidRPr="0029280A">
              <w:rPr>
                <w:rFonts w:ascii="Arial" w:eastAsia="Times New Roman" w:hAnsi="Arial" w:cs="Arial"/>
                <w:color w:val="92D050"/>
                <w:sz w:val="16"/>
                <w:szCs w:val="16"/>
                <w:lang w:eastAsia="nl-NL"/>
              </w:rPr>
              <w:t>5. Vervanging bij langdurige afwezigheden</w:t>
            </w:r>
          </w:p>
        </w:tc>
        <w:tc>
          <w:tcPr>
            <w:tcW w:w="960" w:type="dxa"/>
            <w:tcBorders>
              <w:top w:val="single" w:sz="4" w:space="0" w:color="auto"/>
              <w:left w:val="single" w:sz="4" w:space="0" w:color="auto"/>
              <w:bottom w:val="nil"/>
              <w:right w:val="nil"/>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r w:rsidRPr="0029280A">
              <w:rPr>
                <w:rFonts w:ascii="Calibri" w:eastAsia="Times New Roman" w:hAnsi="Calibri" w:cs="Times New Roman"/>
                <w:color w:val="92D050"/>
                <w:lang w:eastAsia="nl-NL"/>
              </w:rPr>
              <w:t> </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r w:rsidRPr="0029280A">
              <w:rPr>
                <w:rFonts w:ascii="Calibri" w:eastAsia="Times New Roman" w:hAnsi="Calibri" w:cs="Times New Roman"/>
                <w:color w:val="92D050"/>
                <w:lang w:eastAsia="nl-NL"/>
              </w:rPr>
              <w:t> </w:t>
            </w:r>
          </w:p>
        </w:tc>
        <w:tc>
          <w:tcPr>
            <w:tcW w:w="960" w:type="dxa"/>
            <w:tcBorders>
              <w:top w:val="single" w:sz="4" w:space="0" w:color="auto"/>
              <w:left w:val="nil"/>
              <w:bottom w:val="nil"/>
              <w:right w:val="single" w:sz="8" w:space="0" w:color="auto"/>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r w:rsidRPr="0029280A">
              <w:rPr>
                <w:rFonts w:ascii="Calibri" w:eastAsia="Times New Roman" w:hAnsi="Calibri" w:cs="Times New Roman"/>
                <w:color w:val="92D050"/>
                <w:lang w:eastAsia="nl-NL"/>
              </w:rPr>
              <w:t> </w:t>
            </w:r>
          </w:p>
        </w:tc>
        <w:tc>
          <w:tcPr>
            <w:tcW w:w="960" w:type="dxa"/>
            <w:tcBorders>
              <w:top w:val="nil"/>
              <w:left w:val="nil"/>
              <w:bottom w:val="nil"/>
              <w:right w:val="nil"/>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p>
        </w:tc>
      </w:tr>
      <w:tr w:rsidR="00850BAC" w:rsidRPr="00850BAC" w:rsidTr="00CB2726">
        <w:trPr>
          <w:trHeight w:val="300"/>
        </w:trPr>
        <w:tc>
          <w:tcPr>
            <w:tcW w:w="6111" w:type="dxa"/>
            <w:tcBorders>
              <w:top w:val="nil"/>
              <w:left w:val="single" w:sz="8" w:space="0" w:color="auto"/>
              <w:bottom w:val="nil"/>
              <w:right w:val="nil"/>
            </w:tcBorders>
            <w:shd w:val="clear" w:color="auto" w:fill="auto"/>
            <w:noWrap/>
            <w:vAlign w:val="bottom"/>
            <w:hideMark/>
          </w:tcPr>
          <w:p w:rsidR="00850BAC" w:rsidRPr="00850BAC" w:rsidRDefault="00850BAC" w:rsidP="00850BAC">
            <w:pPr>
              <w:keepLines/>
              <w:spacing w:after="0" w:line="240" w:lineRule="auto"/>
              <w:rPr>
                <w:rFonts w:ascii="Arial" w:eastAsia="Times New Roman" w:hAnsi="Arial" w:cs="Arial"/>
                <w:color w:val="000000"/>
                <w:sz w:val="16"/>
                <w:szCs w:val="16"/>
                <w:lang w:eastAsia="nl-NL"/>
              </w:rPr>
            </w:pPr>
            <w:r w:rsidRPr="00850BAC">
              <w:rPr>
                <w:rFonts w:ascii="Arial" w:eastAsia="Times New Roman" w:hAnsi="Arial" w:cs="Arial"/>
                <w:color w:val="000000"/>
                <w:sz w:val="16"/>
                <w:szCs w:val="16"/>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single" w:sz="8"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CB2726">
        <w:trPr>
          <w:trHeight w:val="300"/>
        </w:trPr>
        <w:tc>
          <w:tcPr>
            <w:tcW w:w="6111" w:type="dxa"/>
            <w:tcBorders>
              <w:top w:val="nil"/>
              <w:left w:val="single" w:sz="8" w:space="0" w:color="auto"/>
              <w:bottom w:val="single" w:sz="4" w:space="0" w:color="auto"/>
              <w:right w:val="nil"/>
            </w:tcBorders>
            <w:shd w:val="clear" w:color="auto" w:fill="auto"/>
            <w:noWrap/>
            <w:vAlign w:val="bottom"/>
            <w:hideMark/>
          </w:tcPr>
          <w:p w:rsidR="00850BAC" w:rsidRPr="00850BAC" w:rsidRDefault="00850BAC" w:rsidP="00850BAC">
            <w:pPr>
              <w:keepLines/>
              <w:spacing w:after="0" w:line="240" w:lineRule="auto"/>
              <w:rPr>
                <w:rFonts w:ascii="Arial" w:eastAsia="Times New Roman" w:hAnsi="Arial" w:cs="Arial"/>
                <w:color w:val="000000"/>
                <w:sz w:val="16"/>
                <w:szCs w:val="16"/>
                <w:lang w:eastAsia="nl-NL"/>
              </w:rPr>
            </w:pPr>
            <w:r w:rsidRPr="00850BAC">
              <w:rPr>
                <w:rFonts w:ascii="Arial" w:eastAsia="Times New Roman" w:hAnsi="Arial" w:cs="Arial"/>
                <w:color w:val="000000"/>
                <w:sz w:val="16"/>
                <w:szCs w:val="16"/>
                <w:lang w:eastAsia="nl-NL"/>
              </w:rPr>
              <w:t>Bij langdurige afwezigheden worden werknemers altijd vervangen. Bijvoorbeeld bij zwangerschap,</w:t>
            </w:r>
            <w:r w:rsidR="002A265D">
              <w:rPr>
                <w:rFonts w:ascii="Arial" w:eastAsia="Times New Roman" w:hAnsi="Arial" w:cs="Arial"/>
                <w:color w:val="000000"/>
                <w:sz w:val="16"/>
                <w:szCs w:val="16"/>
                <w:lang w:eastAsia="nl-NL"/>
              </w:rPr>
              <w:t xml:space="preserve"> </w:t>
            </w:r>
            <w:r w:rsidR="002A265D" w:rsidRPr="00850BAC">
              <w:rPr>
                <w:rFonts w:ascii="Arial" w:eastAsia="Times New Roman" w:hAnsi="Arial" w:cs="Arial"/>
                <w:color w:val="000000"/>
                <w:sz w:val="16"/>
                <w:szCs w:val="16"/>
                <w:lang w:eastAsia="nl-NL"/>
              </w:rPr>
              <w:t>tijdskrediet of ouderschapsverlof. Dit is vooral voor de collega’s van de afwezige</w:t>
            </w:r>
            <w:r w:rsidR="002A265D">
              <w:rPr>
                <w:rFonts w:ascii="Arial" w:eastAsia="Times New Roman" w:hAnsi="Arial" w:cs="Arial"/>
                <w:color w:val="000000"/>
                <w:sz w:val="16"/>
                <w:szCs w:val="16"/>
                <w:lang w:eastAsia="nl-NL"/>
              </w:rPr>
              <w:t xml:space="preserve"> </w:t>
            </w:r>
            <w:r w:rsidR="002A265D" w:rsidRPr="00850BAC">
              <w:rPr>
                <w:rFonts w:ascii="Arial" w:eastAsia="Times New Roman" w:hAnsi="Arial" w:cs="Arial"/>
                <w:color w:val="000000"/>
                <w:sz w:val="16"/>
                <w:szCs w:val="16"/>
                <w:lang w:eastAsia="nl-NL"/>
              </w:rPr>
              <w:t>belangrijk, want anders krijgen zij al zijn werk bovenop hun taken. En voor de afwezige is</w:t>
            </w:r>
            <w:r w:rsidR="002A265D">
              <w:rPr>
                <w:rFonts w:ascii="Arial" w:eastAsia="Times New Roman" w:hAnsi="Arial" w:cs="Arial"/>
                <w:color w:val="000000"/>
                <w:sz w:val="16"/>
                <w:szCs w:val="16"/>
                <w:lang w:eastAsia="nl-NL"/>
              </w:rPr>
              <w:t xml:space="preserve"> </w:t>
            </w:r>
            <w:r w:rsidR="002A265D" w:rsidRPr="00850BAC">
              <w:rPr>
                <w:rFonts w:ascii="Arial" w:eastAsia="Times New Roman" w:hAnsi="Arial" w:cs="Arial"/>
                <w:color w:val="000000"/>
                <w:sz w:val="16"/>
                <w:szCs w:val="16"/>
                <w:lang w:eastAsia="nl-NL"/>
              </w:rPr>
              <w:t>het ook een hele geruststelling te weten dat er geen stapels werk op hem zullen wachten bij</w:t>
            </w:r>
            <w:r w:rsidR="002A265D">
              <w:rPr>
                <w:rFonts w:ascii="Arial" w:eastAsia="Times New Roman" w:hAnsi="Arial" w:cs="Arial"/>
                <w:color w:val="000000"/>
                <w:sz w:val="16"/>
                <w:szCs w:val="16"/>
                <w:lang w:eastAsia="nl-NL"/>
              </w:rPr>
              <w:t xml:space="preserve"> </w:t>
            </w:r>
            <w:r w:rsidR="002A265D" w:rsidRPr="00850BAC">
              <w:rPr>
                <w:rFonts w:ascii="Arial" w:eastAsia="Times New Roman" w:hAnsi="Arial" w:cs="Arial"/>
                <w:color w:val="000000"/>
                <w:sz w:val="16"/>
                <w:szCs w:val="16"/>
                <w:lang w:eastAsia="nl-NL"/>
              </w:rPr>
              <w:t>zijn terugkeer.</w:t>
            </w:r>
          </w:p>
        </w:tc>
        <w:tc>
          <w:tcPr>
            <w:tcW w:w="960" w:type="dxa"/>
            <w:tcBorders>
              <w:top w:val="nil"/>
              <w:left w:val="single" w:sz="4" w:space="0" w:color="auto"/>
              <w:bottom w:val="single" w:sz="4" w:space="0" w:color="auto"/>
              <w:right w:val="nil"/>
            </w:tcBorders>
            <w:shd w:val="clear" w:color="auto" w:fill="auto"/>
            <w:noWrap/>
            <w:vAlign w:val="bottom"/>
            <w:hideMark/>
          </w:tcPr>
          <w:p w:rsidR="00850BAC" w:rsidRPr="00850BAC" w:rsidRDefault="0029280A" w:rsidP="00850BAC">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single" w:sz="4" w:space="0" w:color="auto"/>
              <w:right w:val="single" w:sz="8"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29280A" w:rsidTr="00CB2726">
        <w:trPr>
          <w:trHeight w:val="300"/>
        </w:trPr>
        <w:tc>
          <w:tcPr>
            <w:tcW w:w="6111" w:type="dxa"/>
            <w:tcBorders>
              <w:top w:val="single" w:sz="4" w:space="0" w:color="auto"/>
              <w:left w:val="single" w:sz="4" w:space="0" w:color="auto"/>
              <w:bottom w:val="nil"/>
              <w:right w:val="nil"/>
            </w:tcBorders>
            <w:shd w:val="clear" w:color="auto" w:fill="auto"/>
            <w:noWrap/>
            <w:vAlign w:val="bottom"/>
            <w:hideMark/>
          </w:tcPr>
          <w:p w:rsidR="00850BAC" w:rsidRPr="0029280A" w:rsidRDefault="00850BAC" w:rsidP="00850BAC">
            <w:pPr>
              <w:keepLines/>
              <w:spacing w:after="0" w:line="240" w:lineRule="auto"/>
              <w:rPr>
                <w:rFonts w:ascii="Arial" w:eastAsia="Times New Roman" w:hAnsi="Arial" w:cs="Arial"/>
                <w:color w:val="92D050"/>
                <w:sz w:val="16"/>
                <w:szCs w:val="16"/>
                <w:lang w:eastAsia="nl-NL"/>
              </w:rPr>
            </w:pPr>
            <w:r w:rsidRPr="0029280A">
              <w:rPr>
                <w:rFonts w:ascii="Arial" w:eastAsia="Times New Roman" w:hAnsi="Arial" w:cs="Arial"/>
                <w:color w:val="92D050"/>
                <w:sz w:val="16"/>
                <w:szCs w:val="16"/>
                <w:lang w:eastAsia="nl-NL"/>
              </w:rPr>
              <w:t>6. Leiding, ondersteuning en aansturing</w:t>
            </w:r>
          </w:p>
        </w:tc>
        <w:tc>
          <w:tcPr>
            <w:tcW w:w="960" w:type="dxa"/>
            <w:tcBorders>
              <w:top w:val="single" w:sz="4" w:space="0" w:color="auto"/>
              <w:left w:val="single" w:sz="4" w:space="0" w:color="auto"/>
              <w:bottom w:val="nil"/>
              <w:right w:val="nil"/>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r w:rsidRPr="0029280A">
              <w:rPr>
                <w:rFonts w:ascii="Calibri" w:eastAsia="Times New Roman" w:hAnsi="Calibri" w:cs="Times New Roman"/>
                <w:color w:val="92D050"/>
                <w:lang w:eastAsia="nl-NL"/>
              </w:rPr>
              <w:t> </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r w:rsidRPr="0029280A">
              <w:rPr>
                <w:rFonts w:ascii="Calibri" w:eastAsia="Times New Roman" w:hAnsi="Calibri" w:cs="Times New Roman"/>
                <w:color w:val="92D050"/>
                <w:lang w:eastAsia="nl-NL"/>
              </w:rPr>
              <w:t> </w:t>
            </w:r>
          </w:p>
        </w:tc>
        <w:tc>
          <w:tcPr>
            <w:tcW w:w="960" w:type="dxa"/>
            <w:tcBorders>
              <w:top w:val="single" w:sz="4" w:space="0" w:color="auto"/>
              <w:left w:val="nil"/>
              <w:bottom w:val="nil"/>
              <w:right w:val="single" w:sz="4" w:space="0" w:color="auto"/>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r w:rsidRPr="0029280A">
              <w:rPr>
                <w:rFonts w:ascii="Calibri" w:eastAsia="Times New Roman" w:hAnsi="Calibri" w:cs="Times New Roman"/>
                <w:color w:val="92D050"/>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p>
        </w:tc>
      </w:tr>
      <w:tr w:rsidR="00850BAC" w:rsidRPr="00850BAC" w:rsidTr="00CB2726">
        <w:trPr>
          <w:trHeight w:val="300"/>
        </w:trPr>
        <w:tc>
          <w:tcPr>
            <w:tcW w:w="6111" w:type="dxa"/>
            <w:tcBorders>
              <w:top w:val="nil"/>
              <w:left w:val="single" w:sz="4" w:space="0" w:color="auto"/>
              <w:bottom w:val="nil"/>
              <w:right w:val="nil"/>
            </w:tcBorders>
            <w:shd w:val="clear" w:color="auto" w:fill="auto"/>
            <w:noWrap/>
            <w:vAlign w:val="bottom"/>
            <w:hideMark/>
          </w:tcPr>
          <w:p w:rsidR="00850BAC" w:rsidRPr="00850BAC" w:rsidRDefault="00850BAC" w:rsidP="00850BAC">
            <w:pPr>
              <w:keepLines/>
              <w:spacing w:after="0" w:line="240" w:lineRule="auto"/>
              <w:rPr>
                <w:rFonts w:ascii="Arial" w:eastAsia="Times New Roman" w:hAnsi="Arial" w:cs="Arial"/>
                <w:color w:val="000000"/>
                <w:sz w:val="16"/>
                <w:szCs w:val="16"/>
                <w:lang w:eastAsia="nl-NL"/>
              </w:rPr>
            </w:pPr>
            <w:r w:rsidRPr="00850BAC">
              <w:rPr>
                <w:rFonts w:ascii="Arial" w:eastAsia="Times New Roman" w:hAnsi="Arial" w:cs="Arial"/>
                <w:color w:val="000000"/>
                <w:sz w:val="16"/>
                <w:szCs w:val="16"/>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CB2726">
        <w:trPr>
          <w:trHeight w:val="300"/>
        </w:trPr>
        <w:tc>
          <w:tcPr>
            <w:tcW w:w="6111" w:type="dxa"/>
            <w:tcBorders>
              <w:top w:val="nil"/>
              <w:left w:val="single" w:sz="4" w:space="0" w:color="auto"/>
              <w:bottom w:val="single" w:sz="4" w:space="0" w:color="auto"/>
              <w:right w:val="nil"/>
            </w:tcBorders>
            <w:shd w:val="clear" w:color="auto" w:fill="auto"/>
            <w:noWrap/>
            <w:vAlign w:val="bottom"/>
            <w:hideMark/>
          </w:tcPr>
          <w:p w:rsidR="00850BAC" w:rsidRPr="00850BAC" w:rsidRDefault="00850BAC" w:rsidP="00850BAC">
            <w:pPr>
              <w:keepLines/>
              <w:spacing w:after="0" w:line="240" w:lineRule="auto"/>
              <w:rPr>
                <w:rFonts w:ascii="Arial" w:eastAsia="Times New Roman" w:hAnsi="Arial" w:cs="Arial"/>
                <w:color w:val="000000"/>
                <w:sz w:val="16"/>
                <w:szCs w:val="16"/>
                <w:lang w:eastAsia="nl-NL"/>
              </w:rPr>
            </w:pPr>
            <w:r w:rsidRPr="00850BAC">
              <w:rPr>
                <w:rFonts w:ascii="Arial" w:eastAsia="Times New Roman" w:hAnsi="Arial" w:cs="Arial"/>
                <w:color w:val="000000"/>
                <w:sz w:val="16"/>
                <w:szCs w:val="16"/>
                <w:lang w:eastAsia="nl-NL"/>
              </w:rPr>
              <w:t>Veel problemen op de werkvloer zijn te wijten aan onduidelijke instructies en onvoldoende</w:t>
            </w:r>
            <w:r w:rsidR="002A265D">
              <w:rPr>
                <w:rFonts w:ascii="Arial" w:eastAsia="Times New Roman" w:hAnsi="Arial" w:cs="Arial"/>
                <w:color w:val="000000"/>
                <w:sz w:val="16"/>
                <w:szCs w:val="16"/>
                <w:lang w:eastAsia="nl-NL"/>
              </w:rPr>
              <w:t xml:space="preserve"> </w:t>
            </w:r>
            <w:r w:rsidR="002A265D" w:rsidRPr="00850BAC">
              <w:rPr>
                <w:rFonts w:ascii="Arial" w:eastAsia="Times New Roman" w:hAnsi="Arial" w:cs="Arial"/>
                <w:color w:val="000000"/>
                <w:sz w:val="16"/>
                <w:szCs w:val="16"/>
                <w:lang w:eastAsia="nl-NL"/>
              </w:rPr>
              <w:t>ondersteuning. Duidelijke beslissingsstructuren en communicatie, voldoende tijd en ruimte</w:t>
            </w:r>
            <w:r w:rsidR="00FB73A3">
              <w:rPr>
                <w:rFonts w:ascii="Arial" w:eastAsia="Times New Roman" w:hAnsi="Arial" w:cs="Arial"/>
                <w:color w:val="000000"/>
                <w:sz w:val="16"/>
                <w:szCs w:val="16"/>
                <w:lang w:eastAsia="nl-NL"/>
              </w:rPr>
              <w:t xml:space="preserve"> </w:t>
            </w:r>
            <w:r w:rsidR="00FB73A3" w:rsidRPr="00850BAC">
              <w:rPr>
                <w:rFonts w:ascii="Arial" w:eastAsia="Times New Roman" w:hAnsi="Arial" w:cs="Arial"/>
                <w:color w:val="000000"/>
                <w:sz w:val="16"/>
                <w:szCs w:val="16"/>
                <w:lang w:eastAsia="nl-NL"/>
              </w:rPr>
              <w:t>voor instructies en feedback, en opleiding voor de leidinggevenden zijn hiervoor heel belangrijk.</w:t>
            </w:r>
            <w:r w:rsidR="00FB73A3">
              <w:rPr>
                <w:rFonts w:ascii="Arial" w:eastAsia="Times New Roman" w:hAnsi="Arial" w:cs="Arial"/>
                <w:color w:val="000000"/>
                <w:sz w:val="16"/>
                <w:szCs w:val="16"/>
                <w:lang w:eastAsia="nl-NL"/>
              </w:rPr>
              <w:t xml:space="preserve">  </w:t>
            </w:r>
            <w:r w:rsidR="00FB73A3" w:rsidRPr="00850BAC">
              <w:rPr>
                <w:rFonts w:ascii="Arial" w:eastAsia="Times New Roman" w:hAnsi="Arial" w:cs="Arial"/>
                <w:color w:val="000000"/>
                <w:sz w:val="16"/>
                <w:szCs w:val="16"/>
                <w:lang w:eastAsia="nl-NL"/>
              </w:rPr>
              <w:t>In de OR, CPBW, SA komen deze aspecten dan ook regelmatig aan bod.</w:t>
            </w:r>
          </w:p>
        </w:tc>
        <w:tc>
          <w:tcPr>
            <w:tcW w:w="960" w:type="dxa"/>
            <w:tcBorders>
              <w:top w:val="nil"/>
              <w:left w:val="single" w:sz="4" w:space="0" w:color="auto"/>
              <w:bottom w:val="single" w:sz="4" w:space="0" w:color="auto"/>
              <w:right w:val="nil"/>
            </w:tcBorders>
            <w:shd w:val="clear" w:color="auto" w:fill="auto"/>
            <w:noWrap/>
            <w:vAlign w:val="bottom"/>
            <w:hideMark/>
          </w:tcPr>
          <w:p w:rsidR="00850BAC" w:rsidRPr="00850BAC" w:rsidRDefault="0029280A" w:rsidP="00850BAC">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29280A" w:rsidTr="00CB2726">
        <w:trPr>
          <w:trHeight w:val="300"/>
        </w:trPr>
        <w:tc>
          <w:tcPr>
            <w:tcW w:w="6111" w:type="dxa"/>
            <w:tcBorders>
              <w:top w:val="single" w:sz="4" w:space="0" w:color="auto"/>
              <w:left w:val="single" w:sz="4" w:space="0" w:color="auto"/>
              <w:bottom w:val="nil"/>
              <w:right w:val="nil"/>
            </w:tcBorders>
            <w:shd w:val="clear" w:color="auto" w:fill="auto"/>
            <w:noWrap/>
            <w:vAlign w:val="bottom"/>
            <w:hideMark/>
          </w:tcPr>
          <w:p w:rsidR="00850BAC" w:rsidRPr="0029280A" w:rsidRDefault="00850BAC" w:rsidP="00850BAC">
            <w:pPr>
              <w:keepLines/>
              <w:spacing w:after="0" w:line="240" w:lineRule="auto"/>
              <w:rPr>
                <w:rFonts w:ascii="Arial" w:eastAsia="Times New Roman" w:hAnsi="Arial" w:cs="Arial"/>
                <w:color w:val="92D050"/>
                <w:sz w:val="16"/>
                <w:szCs w:val="16"/>
                <w:lang w:eastAsia="nl-NL"/>
              </w:rPr>
            </w:pPr>
            <w:r w:rsidRPr="0029280A">
              <w:rPr>
                <w:rFonts w:ascii="Arial" w:eastAsia="Times New Roman" w:hAnsi="Arial" w:cs="Arial"/>
                <w:color w:val="92D050"/>
                <w:sz w:val="16"/>
                <w:szCs w:val="16"/>
                <w:lang w:eastAsia="nl-NL"/>
              </w:rPr>
              <w:t>7. Autonomie en beslissingen</w:t>
            </w:r>
          </w:p>
        </w:tc>
        <w:tc>
          <w:tcPr>
            <w:tcW w:w="960" w:type="dxa"/>
            <w:tcBorders>
              <w:top w:val="single" w:sz="4" w:space="0" w:color="auto"/>
              <w:left w:val="single" w:sz="4" w:space="0" w:color="auto"/>
              <w:bottom w:val="nil"/>
              <w:right w:val="nil"/>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r w:rsidRPr="0029280A">
              <w:rPr>
                <w:rFonts w:ascii="Calibri" w:eastAsia="Times New Roman" w:hAnsi="Calibri" w:cs="Times New Roman"/>
                <w:color w:val="92D050"/>
                <w:lang w:eastAsia="nl-NL"/>
              </w:rPr>
              <w:t> </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r w:rsidRPr="0029280A">
              <w:rPr>
                <w:rFonts w:ascii="Calibri" w:eastAsia="Times New Roman" w:hAnsi="Calibri" w:cs="Times New Roman"/>
                <w:color w:val="92D050"/>
                <w:lang w:eastAsia="nl-NL"/>
              </w:rPr>
              <w:t> </w:t>
            </w:r>
          </w:p>
        </w:tc>
        <w:tc>
          <w:tcPr>
            <w:tcW w:w="960" w:type="dxa"/>
            <w:tcBorders>
              <w:top w:val="single" w:sz="4" w:space="0" w:color="auto"/>
              <w:left w:val="nil"/>
              <w:bottom w:val="nil"/>
              <w:right w:val="single" w:sz="4" w:space="0" w:color="auto"/>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r w:rsidRPr="0029280A">
              <w:rPr>
                <w:rFonts w:ascii="Calibri" w:eastAsia="Times New Roman" w:hAnsi="Calibri" w:cs="Times New Roman"/>
                <w:color w:val="92D050"/>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p>
        </w:tc>
      </w:tr>
      <w:tr w:rsidR="00850BAC" w:rsidRPr="00850BAC" w:rsidTr="00CB2726">
        <w:trPr>
          <w:trHeight w:val="300"/>
        </w:trPr>
        <w:tc>
          <w:tcPr>
            <w:tcW w:w="6111" w:type="dxa"/>
            <w:tcBorders>
              <w:top w:val="nil"/>
              <w:left w:val="single" w:sz="4" w:space="0" w:color="auto"/>
              <w:bottom w:val="nil"/>
              <w:right w:val="nil"/>
            </w:tcBorders>
            <w:shd w:val="clear" w:color="auto" w:fill="auto"/>
            <w:noWrap/>
            <w:vAlign w:val="bottom"/>
            <w:hideMark/>
          </w:tcPr>
          <w:p w:rsidR="00850BAC" w:rsidRPr="00850BAC" w:rsidRDefault="00850BAC" w:rsidP="00850BAC">
            <w:pPr>
              <w:keepLines/>
              <w:spacing w:after="0" w:line="240" w:lineRule="auto"/>
              <w:rPr>
                <w:rFonts w:ascii="Arial" w:eastAsia="Times New Roman" w:hAnsi="Arial" w:cs="Arial"/>
                <w:color w:val="000000"/>
                <w:sz w:val="16"/>
                <w:szCs w:val="16"/>
                <w:lang w:eastAsia="nl-NL"/>
              </w:rPr>
            </w:pPr>
            <w:r w:rsidRPr="00850BAC">
              <w:rPr>
                <w:rFonts w:ascii="Arial" w:eastAsia="Times New Roman" w:hAnsi="Arial" w:cs="Arial"/>
                <w:color w:val="000000"/>
                <w:sz w:val="16"/>
                <w:szCs w:val="16"/>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CB2726">
        <w:trPr>
          <w:trHeight w:val="300"/>
        </w:trPr>
        <w:tc>
          <w:tcPr>
            <w:tcW w:w="6111" w:type="dxa"/>
            <w:tcBorders>
              <w:top w:val="nil"/>
              <w:left w:val="single" w:sz="4" w:space="0" w:color="auto"/>
              <w:bottom w:val="single" w:sz="4" w:space="0" w:color="auto"/>
              <w:right w:val="nil"/>
            </w:tcBorders>
            <w:shd w:val="clear" w:color="auto" w:fill="auto"/>
            <w:noWrap/>
            <w:vAlign w:val="bottom"/>
            <w:hideMark/>
          </w:tcPr>
          <w:p w:rsidR="00850BAC" w:rsidRPr="00850BAC" w:rsidRDefault="00850BAC" w:rsidP="00850BAC">
            <w:pPr>
              <w:keepLines/>
              <w:spacing w:after="0" w:line="240" w:lineRule="auto"/>
              <w:rPr>
                <w:rFonts w:ascii="Arial" w:eastAsia="Times New Roman" w:hAnsi="Arial" w:cs="Arial"/>
                <w:color w:val="000000"/>
                <w:sz w:val="16"/>
                <w:szCs w:val="16"/>
                <w:lang w:eastAsia="nl-NL"/>
              </w:rPr>
            </w:pPr>
            <w:r w:rsidRPr="00850BAC">
              <w:rPr>
                <w:rFonts w:ascii="Arial" w:eastAsia="Times New Roman" w:hAnsi="Arial" w:cs="Arial"/>
                <w:color w:val="000000"/>
                <w:sz w:val="16"/>
                <w:szCs w:val="16"/>
                <w:lang w:eastAsia="nl-NL"/>
              </w:rPr>
              <w:t>Taken die zeer repetitief zijn en volgens strikte voorgeschreven regels moeten gebeuren</w:t>
            </w:r>
            <w:r w:rsidR="00FB73A3">
              <w:rPr>
                <w:rFonts w:ascii="Arial" w:eastAsia="Times New Roman" w:hAnsi="Arial" w:cs="Arial"/>
                <w:color w:val="000000"/>
                <w:sz w:val="16"/>
                <w:szCs w:val="16"/>
                <w:lang w:eastAsia="nl-NL"/>
              </w:rPr>
              <w:t xml:space="preserve"> </w:t>
            </w:r>
            <w:r w:rsidR="00FB73A3" w:rsidRPr="00850BAC">
              <w:rPr>
                <w:rFonts w:ascii="Arial" w:eastAsia="Times New Roman" w:hAnsi="Arial" w:cs="Arial"/>
                <w:color w:val="000000"/>
                <w:sz w:val="16"/>
                <w:szCs w:val="16"/>
                <w:lang w:eastAsia="nl-NL"/>
              </w:rPr>
              <w:t>zorgen voor veel stress bij de werknemers. Voor veel taken in het bedrijf is het mogelijk</w:t>
            </w:r>
            <w:r w:rsidR="00FB73A3">
              <w:rPr>
                <w:rFonts w:ascii="Arial" w:eastAsia="Times New Roman" w:hAnsi="Arial" w:cs="Arial"/>
                <w:color w:val="000000"/>
                <w:sz w:val="16"/>
                <w:szCs w:val="16"/>
                <w:lang w:eastAsia="nl-NL"/>
              </w:rPr>
              <w:t xml:space="preserve"> </w:t>
            </w:r>
            <w:r w:rsidR="00FB73A3" w:rsidRPr="00850BAC">
              <w:rPr>
                <w:rFonts w:ascii="Arial" w:eastAsia="Times New Roman" w:hAnsi="Arial" w:cs="Arial"/>
                <w:color w:val="000000"/>
                <w:sz w:val="16"/>
                <w:szCs w:val="16"/>
                <w:lang w:eastAsia="nl-NL"/>
              </w:rPr>
              <w:t>dat de werknemers zelf beslissingsruimte hebben over de aanpak, over hoe ze hun werk</w:t>
            </w:r>
            <w:r w:rsidR="00FB73A3">
              <w:rPr>
                <w:rFonts w:ascii="Arial" w:eastAsia="Times New Roman" w:hAnsi="Arial" w:cs="Arial"/>
                <w:color w:val="000000"/>
                <w:sz w:val="16"/>
                <w:szCs w:val="16"/>
                <w:lang w:eastAsia="nl-NL"/>
              </w:rPr>
              <w:t xml:space="preserve"> </w:t>
            </w:r>
            <w:r w:rsidR="00FB73A3" w:rsidRPr="00850BAC">
              <w:rPr>
                <w:rFonts w:ascii="Arial" w:eastAsia="Times New Roman" w:hAnsi="Arial" w:cs="Arial"/>
                <w:color w:val="000000"/>
                <w:sz w:val="16"/>
                <w:szCs w:val="16"/>
                <w:lang w:eastAsia="nl-NL"/>
              </w:rPr>
              <w:t>organiseren. Daarom hebben veel bedrijven experimenten uitgewerkt rond teamwerk,</w:t>
            </w:r>
            <w:r w:rsidR="00FB73A3">
              <w:rPr>
                <w:rFonts w:ascii="Arial" w:eastAsia="Times New Roman" w:hAnsi="Arial" w:cs="Arial"/>
                <w:color w:val="000000"/>
                <w:sz w:val="16"/>
                <w:szCs w:val="16"/>
                <w:lang w:eastAsia="nl-NL"/>
              </w:rPr>
              <w:t xml:space="preserve"> </w:t>
            </w:r>
            <w:proofErr w:type="spellStart"/>
            <w:r w:rsidR="00FB73A3" w:rsidRPr="00850BAC">
              <w:rPr>
                <w:rFonts w:ascii="Arial" w:eastAsia="Times New Roman" w:hAnsi="Arial" w:cs="Arial"/>
                <w:color w:val="000000"/>
                <w:sz w:val="16"/>
                <w:szCs w:val="16"/>
                <w:lang w:eastAsia="nl-NL"/>
              </w:rPr>
              <w:t>jobrotatie</w:t>
            </w:r>
            <w:proofErr w:type="spellEnd"/>
            <w:r w:rsidR="00FB73A3" w:rsidRPr="00850BAC">
              <w:rPr>
                <w:rFonts w:ascii="Arial" w:eastAsia="Times New Roman" w:hAnsi="Arial" w:cs="Arial"/>
                <w:color w:val="000000"/>
                <w:sz w:val="16"/>
                <w:szCs w:val="16"/>
                <w:lang w:eastAsia="nl-NL"/>
              </w:rPr>
              <w:t>, sociale innovatie… Belangrijk is evenwel dat het sociaal overleg hierover wordt</w:t>
            </w:r>
            <w:r w:rsidR="00FB73A3">
              <w:rPr>
                <w:rFonts w:ascii="Arial" w:eastAsia="Times New Roman" w:hAnsi="Arial" w:cs="Arial"/>
                <w:color w:val="000000"/>
                <w:sz w:val="16"/>
                <w:szCs w:val="16"/>
                <w:lang w:eastAsia="nl-NL"/>
              </w:rPr>
              <w:t xml:space="preserve"> </w:t>
            </w:r>
            <w:r w:rsidR="00FB73A3" w:rsidRPr="00850BAC">
              <w:rPr>
                <w:rFonts w:ascii="Arial" w:eastAsia="Times New Roman" w:hAnsi="Arial" w:cs="Arial"/>
                <w:color w:val="000000"/>
                <w:sz w:val="16"/>
                <w:szCs w:val="16"/>
                <w:lang w:eastAsia="nl-NL"/>
              </w:rPr>
              <w:t>gerespecteerd.</w:t>
            </w:r>
          </w:p>
        </w:tc>
        <w:tc>
          <w:tcPr>
            <w:tcW w:w="960" w:type="dxa"/>
            <w:tcBorders>
              <w:top w:val="nil"/>
              <w:left w:val="single" w:sz="4" w:space="0" w:color="auto"/>
              <w:bottom w:val="single" w:sz="4" w:space="0" w:color="auto"/>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50BAC" w:rsidRPr="00850BAC" w:rsidRDefault="0029280A" w:rsidP="00850BAC">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2</w:t>
            </w:r>
          </w:p>
        </w:tc>
        <w:tc>
          <w:tcPr>
            <w:tcW w:w="960" w:type="dxa"/>
            <w:tcBorders>
              <w:top w:val="nil"/>
              <w:left w:val="nil"/>
              <w:bottom w:val="single" w:sz="4" w:space="0" w:color="auto"/>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29280A" w:rsidTr="00CB2726">
        <w:trPr>
          <w:trHeight w:val="300"/>
        </w:trPr>
        <w:tc>
          <w:tcPr>
            <w:tcW w:w="6111" w:type="dxa"/>
            <w:tcBorders>
              <w:top w:val="single" w:sz="4" w:space="0" w:color="auto"/>
              <w:left w:val="single" w:sz="4" w:space="0" w:color="auto"/>
              <w:bottom w:val="nil"/>
              <w:right w:val="nil"/>
            </w:tcBorders>
            <w:shd w:val="clear" w:color="auto" w:fill="auto"/>
            <w:noWrap/>
            <w:vAlign w:val="bottom"/>
            <w:hideMark/>
          </w:tcPr>
          <w:p w:rsidR="00850BAC" w:rsidRPr="0029280A" w:rsidRDefault="00850BAC" w:rsidP="00850BAC">
            <w:pPr>
              <w:keepLines/>
              <w:spacing w:after="0" w:line="240" w:lineRule="auto"/>
              <w:rPr>
                <w:rFonts w:ascii="Arial" w:eastAsia="Times New Roman" w:hAnsi="Arial" w:cs="Arial"/>
                <w:color w:val="92D050"/>
                <w:sz w:val="16"/>
                <w:szCs w:val="16"/>
                <w:lang w:eastAsia="nl-NL"/>
              </w:rPr>
            </w:pPr>
            <w:r w:rsidRPr="0029280A">
              <w:rPr>
                <w:rFonts w:ascii="Arial" w:eastAsia="Times New Roman" w:hAnsi="Arial" w:cs="Arial"/>
                <w:color w:val="92D050"/>
                <w:sz w:val="16"/>
                <w:szCs w:val="16"/>
                <w:lang w:eastAsia="nl-NL"/>
              </w:rPr>
              <w:t>8. Voldoende en aangepaste middelen</w:t>
            </w:r>
          </w:p>
        </w:tc>
        <w:tc>
          <w:tcPr>
            <w:tcW w:w="960" w:type="dxa"/>
            <w:tcBorders>
              <w:top w:val="single" w:sz="4" w:space="0" w:color="auto"/>
              <w:left w:val="single" w:sz="4" w:space="0" w:color="auto"/>
              <w:bottom w:val="nil"/>
              <w:right w:val="nil"/>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r w:rsidRPr="0029280A">
              <w:rPr>
                <w:rFonts w:ascii="Calibri" w:eastAsia="Times New Roman" w:hAnsi="Calibri" w:cs="Times New Roman"/>
                <w:color w:val="92D050"/>
                <w:lang w:eastAsia="nl-NL"/>
              </w:rPr>
              <w:t> </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r w:rsidRPr="0029280A">
              <w:rPr>
                <w:rFonts w:ascii="Calibri" w:eastAsia="Times New Roman" w:hAnsi="Calibri" w:cs="Times New Roman"/>
                <w:color w:val="92D050"/>
                <w:lang w:eastAsia="nl-NL"/>
              </w:rPr>
              <w:t> </w:t>
            </w:r>
          </w:p>
        </w:tc>
        <w:tc>
          <w:tcPr>
            <w:tcW w:w="960" w:type="dxa"/>
            <w:tcBorders>
              <w:top w:val="single" w:sz="4" w:space="0" w:color="auto"/>
              <w:left w:val="nil"/>
              <w:bottom w:val="nil"/>
              <w:right w:val="single" w:sz="4" w:space="0" w:color="auto"/>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r w:rsidRPr="0029280A">
              <w:rPr>
                <w:rFonts w:ascii="Calibri" w:eastAsia="Times New Roman" w:hAnsi="Calibri" w:cs="Times New Roman"/>
                <w:color w:val="92D050"/>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29280A" w:rsidRDefault="00850BAC" w:rsidP="00850BAC">
            <w:pPr>
              <w:spacing w:after="0" w:line="240" w:lineRule="auto"/>
              <w:rPr>
                <w:rFonts w:ascii="Calibri" w:eastAsia="Times New Roman" w:hAnsi="Calibri" w:cs="Times New Roman"/>
                <w:color w:val="92D050"/>
                <w:lang w:eastAsia="nl-NL"/>
              </w:rPr>
            </w:pPr>
          </w:p>
        </w:tc>
      </w:tr>
      <w:tr w:rsidR="00850BAC" w:rsidRPr="00850BAC" w:rsidTr="00CB2726">
        <w:trPr>
          <w:trHeight w:val="300"/>
        </w:trPr>
        <w:tc>
          <w:tcPr>
            <w:tcW w:w="6111" w:type="dxa"/>
            <w:tcBorders>
              <w:top w:val="nil"/>
              <w:left w:val="single" w:sz="4" w:space="0" w:color="auto"/>
              <w:bottom w:val="nil"/>
              <w:right w:val="nil"/>
            </w:tcBorders>
            <w:shd w:val="clear" w:color="auto" w:fill="auto"/>
            <w:noWrap/>
            <w:vAlign w:val="bottom"/>
            <w:hideMark/>
          </w:tcPr>
          <w:p w:rsidR="00850BAC" w:rsidRPr="00850BAC" w:rsidRDefault="00850BAC" w:rsidP="00850BAC">
            <w:pPr>
              <w:keepLines/>
              <w:spacing w:after="0" w:line="240" w:lineRule="auto"/>
              <w:rPr>
                <w:rFonts w:ascii="Arial" w:eastAsia="Times New Roman" w:hAnsi="Arial" w:cs="Arial"/>
                <w:color w:val="000000"/>
                <w:sz w:val="16"/>
                <w:szCs w:val="16"/>
                <w:lang w:eastAsia="nl-NL"/>
              </w:rPr>
            </w:pPr>
            <w:r w:rsidRPr="00850BAC">
              <w:rPr>
                <w:rFonts w:ascii="Arial" w:eastAsia="Times New Roman" w:hAnsi="Arial" w:cs="Arial"/>
                <w:color w:val="000000"/>
                <w:sz w:val="16"/>
                <w:szCs w:val="16"/>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CB2726">
        <w:trPr>
          <w:trHeight w:val="300"/>
        </w:trPr>
        <w:tc>
          <w:tcPr>
            <w:tcW w:w="6111" w:type="dxa"/>
            <w:tcBorders>
              <w:top w:val="nil"/>
              <w:left w:val="single" w:sz="4" w:space="0" w:color="auto"/>
              <w:bottom w:val="single" w:sz="4" w:space="0" w:color="auto"/>
              <w:right w:val="nil"/>
            </w:tcBorders>
            <w:shd w:val="clear" w:color="auto" w:fill="auto"/>
            <w:noWrap/>
            <w:vAlign w:val="bottom"/>
            <w:hideMark/>
          </w:tcPr>
          <w:p w:rsidR="00850BAC" w:rsidRPr="00850BAC" w:rsidRDefault="00850BAC" w:rsidP="00850BAC">
            <w:pPr>
              <w:keepLines/>
              <w:spacing w:after="0" w:line="240" w:lineRule="auto"/>
              <w:rPr>
                <w:rFonts w:ascii="Arial" w:eastAsia="Times New Roman" w:hAnsi="Arial" w:cs="Arial"/>
                <w:color w:val="000000"/>
                <w:sz w:val="16"/>
                <w:szCs w:val="16"/>
                <w:lang w:eastAsia="nl-NL"/>
              </w:rPr>
            </w:pPr>
            <w:r w:rsidRPr="00850BAC">
              <w:rPr>
                <w:rFonts w:ascii="Arial" w:eastAsia="Times New Roman" w:hAnsi="Arial" w:cs="Arial"/>
                <w:color w:val="000000"/>
                <w:sz w:val="16"/>
                <w:szCs w:val="16"/>
                <w:lang w:eastAsia="nl-NL"/>
              </w:rPr>
              <w:t>Een belangrijke bron van stress op het werk is als mensen niet over geschikte arbeidsmiddelen</w:t>
            </w:r>
            <w:r w:rsidR="00FB73A3">
              <w:rPr>
                <w:rFonts w:ascii="Arial" w:eastAsia="Times New Roman" w:hAnsi="Arial" w:cs="Arial"/>
                <w:color w:val="000000"/>
                <w:sz w:val="16"/>
                <w:szCs w:val="16"/>
                <w:lang w:eastAsia="nl-NL"/>
              </w:rPr>
              <w:t xml:space="preserve"> </w:t>
            </w:r>
            <w:r w:rsidR="00FB73A3" w:rsidRPr="00850BAC">
              <w:rPr>
                <w:rFonts w:ascii="Arial" w:eastAsia="Times New Roman" w:hAnsi="Arial" w:cs="Arial"/>
                <w:color w:val="000000"/>
                <w:sz w:val="16"/>
                <w:szCs w:val="16"/>
                <w:lang w:eastAsia="nl-NL"/>
              </w:rPr>
              <w:t>beschikken om hun werk te doen. Aandacht voor ergonomie (aanpassing van de machines</w:t>
            </w:r>
            <w:r w:rsidR="00FB73A3">
              <w:rPr>
                <w:rFonts w:ascii="Arial" w:eastAsia="Times New Roman" w:hAnsi="Arial" w:cs="Arial"/>
                <w:color w:val="000000"/>
                <w:sz w:val="16"/>
                <w:szCs w:val="16"/>
                <w:lang w:eastAsia="nl-NL"/>
              </w:rPr>
              <w:t xml:space="preserve"> </w:t>
            </w:r>
            <w:r w:rsidR="00FB73A3" w:rsidRPr="00850BAC">
              <w:rPr>
                <w:rFonts w:ascii="Arial" w:eastAsia="Times New Roman" w:hAnsi="Arial" w:cs="Arial"/>
                <w:color w:val="000000"/>
                <w:sz w:val="16"/>
                <w:szCs w:val="16"/>
                <w:lang w:eastAsia="nl-NL"/>
              </w:rPr>
              <w:t>en het materiaal aan de mensen) is hierbij ook belangrijk. Dit is ook een aandachtspunt voor</w:t>
            </w:r>
            <w:r w:rsidR="00FB73A3">
              <w:rPr>
                <w:rFonts w:ascii="Arial" w:eastAsia="Times New Roman" w:hAnsi="Arial" w:cs="Arial"/>
                <w:color w:val="000000"/>
                <w:sz w:val="16"/>
                <w:szCs w:val="16"/>
                <w:lang w:eastAsia="nl-NL"/>
              </w:rPr>
              <w:t xml:space="preserve"> </w:t>
            </w:r>
            <w:r w:rsidR="00FB73A3" w:rsidRPr="00850BAC">
              <w:rPr>
                <w:rFonts w:ascii="Arial" w:eastAsia="Times New Roman" w:hAnsi="Arial" w:cs="Arial"/>
                <w:color w:val="000000"/>
                <w:sz w:val="16"/>
                <w:szCs w:val="16"/>
                <w:lang w:eastAsia="nl-NL"/>
              </w:rPr>
              <w:t>het duurzaam aankoopbeleid in je bedrijf.</w:t>
            </w:r>
          </w:p>
        </w:tc>
        <w:tc>
          <w:tcPr>
            <w:tcW w:w="960" w:type="dxa"/>
            <w:tcBorders>
              <w:top w:val="nil"/>
              <w:left w:val="single" w:sz="4" w:space="0" w:color="auto"/>
              <w:bottom w:val="single" w:sz="4" w:space="0" w:color="auto"/>
              <w:right w:val="nil"/>
            </w:tcBorders>
            <w:shd w:val="clear" w:color="auto" w:fill="auto"/>
            <w:noWrap/>
            <w:vAlign w:val="bottom"/>
            <w:hideMark/>
          </w:tcPr>
          <w:p w:rsidR="00850BAC" w:rsidRPr="00850BAC" w:rsidRDefault="0029280A" w:rsidP="00850BAC">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CB2726">
        <w:trPr>
          <w:trHeight w:val="300"/>
        </w:trPr>
        <w:tc>
          <w:tcPr>
            <w:tcW w:w="6111" w:type="dxa"/>
            <w:tcBorders>
              <w:top w:val="single" w:sz="4" w:space="0" w:color="auto"/>
              <w:left w:val="single" w:sz="8" w:space="0" w:color="auto"/>
              <w:bottom w:val="nil"/>
              <w:right w:val="nil"/>
            </w:tcBorders>
            <w:shd w:val="clear" w:color="auto" w:fill="auto"/>
            <w:noWrap/>
            <w:vAlign w:val="bottom"/>
            <w:hideMark/>
          </w:tcPr>
          <w:p w:rsidR="00850BAC" w:rsidRPr="00850BAC" w:rsidRDefault="00850BAC" w:rsidP="00850BAC">
            <w:pPr>
              <w:keepLines/>
              <w:spacing w:after="0" w:line="240" w:lineRule="auto"/>
              <w:rPr>
                <w:rFonts w:ascii="Arial" w:eastAsia="Times New Roman" w:hAnsi="Arial" w:cs="Arial"/>
                <w:color w:val="000000"/>
                <w:sz w:val="16"/>
                <w:szCs w:val="16"/>
                <w:lang w:eastAsia="nl-NL"/>
              </w:rPr>
            </w:pPr>
            <w:r w:rsidRPr="00850BAC">
              <w:rPr>
                <w:rFonts w:ascii="Arial" w:eastAsia="Times New Roman" w:hAnsi="Arial" w:cs="Arial"/>
                <w:color w:val="000000"/>
                <w:sz w:val="16"/>
                <w:szCs w:val="16"/>
                <w:lang w:eastAsia="nl-NL"/>
              </w:rPr>
              <w:t> </w:t>
            </w:r>
          </w:p>
        </w:tc>
        <w:tc>
          <w:tcPr>
            <w:tcW w:w="960" w:type="dxa"/>
            <w:tcBorders>
              <w:top w:val="single" w:sz="4" w:space="0" w:color="auto"/>
              <w:left w:val="single" w:sz="4"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single" w:sz="4" w:space="0" w:color="auto"/>
              <w:left w:val="nil"/>
              <w:bottom w:val="nil"/>
              <w:right w:val="single" w:sz="8"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single" w:sz="8" w:space="0" w:color="auto"/>
              <w:left w:val="nil"/>
              <w:bottom w:val="nil"/>
              <w:right w:val="single" w:sz="8"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r>
      <w:tr w:rsidR="00850BAC" w:rsidRPr="0029280A" w:rsidTr="00CB2726">
        <w:trPr>
          <w:trHeight w:val="315"/>
        </w:trPr>
        <w:tc>
          <w:tcPr>
            <w:tcW w:w="6111" w:type="dxa"/>
            <w:tcBorders>
              <w:top w:val="nil"/>
              <w:left w:val="single" w:sz="8" w:space="0" w:color="auto"/>
              <w:bottom w:val="single" w:sz="8" w:space="0" w:color="auto"/>
              <w:right w:val="nil"/>
            </w:tcBorders>
            <w:shd w:val="clear" w:color="auto" w:fill="auto"/>
            <w:noWrap/>
            <w:vAlign w:val="bottom"/>
            <w:hideMark/>
          </w:tcPr>
          <w:p w:rsidR="00850BAC" w:rsidRPr="0029280A" w:rsidRDefault="00850BAC" w:rsidP="00850BAC">
            <w:pPr>
              <w:keepLines/>
              <w:spacing w:after="0" w:line="240" w:lineRule="auto"/>
              <w:rPr>
                <w:rFonts w:ascii="Arial" w:eastAsia="Times New Roman" w:hAnsi="Arial" w:cs="Arial"/>
                <w:b/>
                <w:bCs/>
                <w:color w:val="92D050"/>
                <w:lang w:eastAsia="nl-NL"/>
              </w:rPr>
            </w:pPr>
            <w:r w:rsidRPr="0029280A">
              <w:rPr>
                <w:rFonts w:ascii="Arial" w:eastAsia="Times New Roman" w:hAnsi="Arial" w:cs="Arial"/>
                <w:b/>
                <w:bCs/>
                <w:color w:val="92D050"/>
                <w:lang w:eastAsia="nl-NL"/>
              </w:rPr>
              <w:t>TOTAAL STRESS EN WERKDRUK</w:t>
            </w:r>
          </w:p>
        </w:tc>
        <w:tc>
          <w:tcPr>
            <w:tcW w:w="960" w:type="dxa"/>
            <w:tcBorders>
              <w:top w:val="nil"/>
              <w:left w:val="single" w:sz="4" w:space="0" w:color="auto"/>
              <w:bottom w:val="single" w:sz="8" w:space="0" w:color="auto"/>
              <w:right w:val="nil"/>
            </w:tcBorders>
            <w:shd w:val="clear" w:color="auto" w:fill="auto"/>
            <w:noWrap/>
            <w:vAlign w:val="bottom"/>
            <w:hideMark/>
          </w:tcPr>
          <w:p w:rsidR="00850BAC" w:rsidRPr="0029280A" w:rsidRDefault="00850BAC" w:rsidP="00850BAC">
            <w:pPr>
              <w:spacing w:after="0" w:line="240" w:lineRule="auto"/>
              <w:jc w:val="right"/>
              <w:rPr>
                <w:rFonts w:ascii="Calibri" w:eastAsia="Times New Roman" w:hAnsi="Calibri" w:cs="Times New Roman"/>
                <w:b/>
                <w:color w:val="92D050"/>
                <w:lang w:eastAsia="nl-NL"/>
              </w:rPr>
            </w:pPr>
            <w:r w:rsidRPr="0029280A">
              <w:rPr>
                <w:rFonts w:ascii="Calibri" w:eastAsia="Times New Roman" w:hAnsi="Calibri" w:cs="Times New Roman"/>
                <w:b/>
                <w:color w:val="92D050"/>
                <w:lang w:eastAsia="nl-NL"/>
              </w:rPr>
              <w:t>15</w:t>
            </w:r>
          </w:p>
        </w:tc>
        <w:tc>
          <w:tcPr>
            <w:tcW w:w="960" w:type="dxa"/>
            <w:tcBorders>
              <w:top w:val="nil"/>
              <w:left w:val="single" w:sz="4" w:space="0" w:color="auto"/>
              <w:bottom w:val="single" w:sz="8" w:space="0" w:color="auto"/>
              <w:right w:val="single" w:sz="4" w:space="0" w:color="auto"/>
            </w:tcBorders>
            <w:shd w:val="clear" w:color="auto" w:fill="auto"/>
            <w:noWrap/>
            <w:vAlign w:val="bottom"/>
            <w:hideMark/>
          </w:tcPr>
          <w:p w:rsidR="00850BAC" w:rsidRPr="0029280A" w:rsidRDefault="00850BAC" w:rsidP="00850BAC">
            <w:pPr>
              <w:spacing w:after="0" w:line="240" w:lineRule="auto"/>
              <w:jc w:val="right"/>
              <w:rPr>
                <w:rFonts w:ascii="Calibri" w:eastAsia="Times New Roman" w:hAnsi="Calibri" w:cs="Times New Roman"/>
                <w:b/>
                <w:color w:val="92D050"/>
                <w:lang w:eastAsia="nl-NL"/>
              </w:rPr>
            </w:pPr>
            <w:r w:rsidRPr="0029280A">
              <w:rPr>
                <w:rFonts w:ascii="Calibri" w:eastAsia="Times New Roman" w:hAnsi="Calibri" w:cs="Times New Roman"/>
                <w:b/>
                <w:color w:val="92D050"/>
                <w:lang w:eastAsia="nl-NL"/>
              </w:rPr>
              <w:t>6</w:t>
            </w:r>
          </w:p>
        </w:tc>
        <w:tc>
          <w:tcPr>
            <w:tcW w:w="960" w:type="dxa"/>
            <w:tcBorders>
              <w:top w:val="nil"/>
              <w:left w:val="nil"/>
              <w:bottom w:val="single" w:sz="8" w:space="0" w:color="auto"/>
              <w:right w:val="single" w:sz="8" w:space="0" w:color="auto"/>
            </w:tcBorders>
            <w:shd w:val="clear" w:color="auto" w:fill="auto"/>
            <w:noWrap/>
            <w:vAlign w:val="bottom"/>
            <w:hideMark/>
          </w:tcPr>
          <w:p w:rsidR="00850BAC" w:rsidRPr="0029280A" w:rsidRDefault="00850BAC" w:rsidP="00850BAC">
            <w:pPr>
              <w:spacing w:after="0" w:line="240" w:lineRule="auto"/>
              <w:jc w:val="right"/>
              <w:rPr>
                <w:rFonts w:ascii="Calibri" w:eastAsia="Times New Roman" w:hAnsi="Calibri" w:cs="Times New Roman"/>
                <w:b/>
                <w:color w:val="92D050"/>
                <w:lang w:eastAsia="nl-NL"/>
              </w:rPr>
            </w:pPr>
            <w:r w:rsidRPr="0029280A">
              <w:rPr>
                <w:rFonts w:ascii="Calibri" w:eastAsia="Times New Roman" w:hAnsi="Calibri" w:cs="Times New Roman"/>
                <w:b/>
                <w:color w:val="92D050"/>
                <w:lang w:eastAsia="nl-NL"/>
              </w:rPr>
              <w:t>0</w:t>
            </w:r>
          </w:p>
        </w:tc>
        <w:tc>
          <w:tcPr>
            <w:tcW w:w="960" w:type="dxa"/>
            <w:tcBorders>
              <w:top w:val="nil"/>
              <w:left w:val="nil"/>
              <w:bottom w:val="single" w:sz="8" w:space="0" w:color="auto"/>
              <w:right w:val="single" w:sz="8" w:space="0" w:color="auto"/>
            </w:tcBorders>
            <w:shd w:val="clear" w:color="auto" w:fill="auto"/>
            <w:noWrap/>
            <w:vAlign w:val="bottom"/>
            <w:hideMark/>
          </w:tcPr>
          <w:p w:rsidR="00850BAC" w:rsidRPr="0029280A" w:rsidRDefault="00850BAC" w:rsidP="00850BAC">
            <w:pPr>
              <w:spacing w:after="0" w:line="240" w:lineRule="auto"/>
              <w:jc w:val="right"/>
              <w:rPr>
                <w:rFonts w:ascii="Calibri" w:eastAsia="Times New Roman" w:hAnsi="Calibri" w:cs="Times New Roman"/>
                <w:b/>
                <w:color w:val="92D050"/>
                <w:lang w:eastAsia="nl-NL"/>
              </w:rPr>
            </w:pPr>
            <w:r w:rsidRPr="0029280A">
              <w:rPr>
                <w:rFonts w:ascii="Calibri" w:eastAsia="Times New Roman" w:hAnsi="Calibri" w:cs="Times New Roman"/>
                <w:b/>
                <w:color w:val="92D050"/>
                <w:lang w:eastAsia="nl-NL"/>
              </w:rPr>
              <w:t>21</w:t>
            </w:r>
          </w:p>
        </w:tc>
      </w:tr>
    </w:tbl>
    <w:p w:rsidR="00850BAC" w:rsidRDefault="00850BAC" w:rsidP="00105314">
      <w:pPr>
        <w:jc w:val="both"/>
        <w:rPr>
          <w:b/>
          <w:lang w:val="nl-BE"/>
        </w:rPr>
      </w:pPr>
    </w:p>
    <w:p w:rsidR="00850BAC" w:rsidRDefault="00850BAC">
      <w:pPr>
        <w:rPr>
          <w:b/>
          <w:lang w:val="nl-BE"/>
        </w:rPr>
      </w:pPr>
      <w:r>
        <w:rPr>
          <w:b/>
          <w:lang w:val="nl-BE"/>
        </w:rPr>
        <w:br w:type="page"/>
      </w:r>
    </w:p>
    <w:tbl>
      <w:tblPr>
        <w:tblW w:w="8739" w:type="dxa"/>
        <w:tblInd w:w="55" w:type="dxa"/>
        <w:tblCellMar>
          <w:left w:w="70" w:type="dxa"/>
          <w:right w:w="70" w:type="dxa"/>
        </w:tblCellMar>
        <w:tblLook w:val="04A0"/>
      </w:tblPr>
      <w:tblGrid>
        <w:gridCol w:w="6819"/>
        <w:gridCol w:w="960"/>
        <w:gridCol w:w="960"/>
      </w:tblGrid>
      <w:tr w:rsidR="00850BAC" w:rsidRPr="00850BAC" w:rsidTr="00850BAC">
        <w:trPr>
          <w:trHeight w:val="300"/>
        </w:trPr>
        <w:tc>
          <w:tcPr>
            <w:tcW w:w="6819"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b/>
                <w:bCs/>
                <w:color w:val="000000"/>
                <w:lang w:eastAsia="nl-NL"/>
              </w:rPr>
            </w:pPr>
            <w:r w:rsidRPr="00850BAC">
              <w:rPr>
                <w:rFonts w:ascii="Calibri" w:eastAsia="Times New Roman" w:hAnsi="Calibri" w:cs="Times New Roman"/>
                <w:b/>
                <w:bCs/>
                <w:color w:val="000000"/>
                <w:lang w:eastAsia="nl-NL"/>
              </w:rPr>
              <w:t>SCORE PER THEMA</w:t>
            </w: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850BAC">
        <w:trPr>
          <w:trHeight w:val="300"/>
        </w:trPr>
        <w:tc>
          <w:tcPr>
            <w:tcW w:w="6819"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850BAC">
        <w:trPr>
          <w:trHeight w:val="300"/>
        </w:trPr>
        <w:tc>
          <w:tcPr>
            <w:tcW w:w="6819"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TOTAAL LEERMOGELIJKHEDEN</w:t>
            </w: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jc w:val="right"/>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23</w:t>
            </w:r>
          </w:p>
        </w:tc>
        <w:tc>
          <w:tcPr>
            <w:tcW w:w="960" w:type="dxa"/>
            <w:tcBorders>
              <w:top w:val="nil"/>
              <w:left w:val="nil"/>
              <w:bottom w:val="nil"/>
              <w:right w:val="nil"/>
            </w:tcBorders>
            <w:shd w:val="clear" w:color="000000" w:fill="92D050"/>
            <w:noWrap/>
            <w:vAlign w:val="bottom"/>
            <w:hideMark/>
          </w:tcPr>
          <w:p w:rsidR="00850BAC" w:rsidRPr="00850BAC" w:rsidRDefault="00850BAC" w:rsidP="00850BAC">
            <w:pPr>
              <w:spacing w:after="0" w:line="240" w:lineRule="auto"/>
              <w:rPr>
                <w:rFonts w:ascii="Calibri" w:eastAsia="Times New Roman" w:hAnsi="Calibri" w:cs="Times New Roman"/>
                <w:color w:val="9BBB59"/>
                <w:lang w:eastAsia="nl-NL"/>
              </w:rPr>
            </w:pPr>
            <w:r w:rsidRPr="00850BAC">
              <w:rPr>
                <w:rFonts w:ascii="Calibri" w:eastAsia="Times New Roman" w:hAnsi="Calibri" w:cs="Times New Roman"/>
                <w:color w:val="9BBB59"/>
                <w:lang w:eastAsia="nl-NL"/>
              </w:rPr>
              <w:t> </w:t>
            </w:r>
          </w:p>
        </w:tc>
      </w:tr>
      <w:tr w:rsidR="00850BAC" w:rsidRPr="00850BAC" w:rsidTr="00850BAC">
        <w:trPr>
          <w:trHeight w:val="300"/>
        </w:trPr>
        <w:tc>
          <w:tcPr>
            <w:tcW w:w="6819"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TOTAAL COMBINATIE ARBEID EN PRIVÉ</w:t>
            </w: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jc w:val="right"/>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16</w:t>
            </w:r>
          </w:p>
        </w:tc>
        <w:tc>
          <w:tcPr>
            <w:tcW w:w="960" w:type="dxa"/>
            <w:tcBorders>
              <w:top w:val="nil"/>
              <w:left w:val="nil"/>
              <w:bottom w:val="nil"/>
              <w:right w:val="nil"/>
            </w:tcBorders>
            <w:shd w:val="clear" w:color="000000" w:fill="F79646"/>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r>
      <w:tr w:rsidR="00850BAC" w:rsidRPr="00850BAC" w:rsidTr="00850BAC">
        <w:trPr>
          <w:trHeight w:val="300"/>
        </w:trPr>
        <w:tc>
          <w:tcPr>
            <w:tcW w:w="6819"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TOTAAL STRESS EN WERKDRUK</w:t>
            </w: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jc w:val="right"/>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21</w:t>
            </w:r>
          </w:p>
        </w:tc>
        <w:tc>
          <w:tcPr>
            <w:tcW w:w="960" w:type="dxa"/>
            <w:tcBorders>
              <w:top w:val="nil"/>
              <w:left w:val="nil"/>
              <w:bottom w:val="nil"/>
              <w:right w:val="nil"/>
            </w:tcBorders>
            <w:shd w:val="clear" w:color="000000" w:fill="92D050"/>
            <w:noWrap/>
            <w:vAlign w:val="bottom"/>
            <w:hideMark/>
          </w:tcPr>
          <w:p w:rsidR="00850BAC" w:rsidRPr="00850BAC" w:rsidRDefault="00850BAC" w:rsidP="00850BAC">
            <w:pPr>
              <w:spacing w:after="0" w:line="240" w:lineRule="auto"/>
              <w:rPr>
                <w:rFonts w:ascii="Calibri" w:eastAsia="Times New Roman" w:hAnsi="Calibri" w:cs="Times New Roman"/>
                <w:color w:val="9BBB59"/>
                <w:lang w:eastAsia="nl-NL"/>
              </w:rPr>
            </w:pPr>
            <w:r w:rsidRPr="00850BAC">
              <w:rPr>
                <w:rFonts w:ascii="Calibri" w:eastAsia="Times New Roman" w:hAnsi="Calibri" w:cs="Times New Roman"/>
                <w:color w:val="9BBB59"/>
                <w:lang w:eastAsia="nl-NL"/>
              </w:rPr>
              <w:t> </w:t>
            </w:r>
          </w:p>
        </w:tc>
      </w:tr>
      <w:tr w:rsidR="00850BAC" w:rsidRPr="00850BAC" w:rsidTr="00850BAC">
        <w:trPr>
          <w:trHeight w:val="315"/>
        </w:trPr>
        <w:tc>
          <w:tcPr>
            <w:tcW w:w="6819"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850BAC">
        <w:trPr>
          <w:trHeight w:val="300"/>
        </w:trPr>
        <w:tc>
          <w:tcPr>
            <w:tcW w:w="6819" w:type="dxa"/>
            <w:tcBorders>
              <w:top w:val="single" w:sz="8" w:space="0" w:color="auto"/>
              <w:left w:val="single" w:sz="8"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b/>
                <w:bCs/>
                <w:color w:val="000000"/>
                <w:lang w:eastAsia="nl-NL"/>
              </w:rPr>
            </w:pPr>
            <w:r w:rsidRPr="00850BAC">
              <w:rPr>
                <w:rFonts w:ascii="Calibri" w:eastAsia="Times New Roman" w:hAnsi="Calibri" w:cs="Times New Roman"/>
                <w:b/>
                <w:bCs/>
                <w:color w:val="000000"/>
                <w:lang w:eastAsia="nl-NL"/>
              </w:rPr>
              <w:t>Score 21 – 27</w:t>
            </w:r>
          </w:p>
        </w:tc>
        <w:tc>
          <w:tcPr>
            <w:tcW w:w="960" w:type="dxa"/>
            <w:tcBorders>
              <w:top w:val="single" w:sz="8" w:space="0" w:color="auto"/>
              <w:left w:val="nil"/>
              <w:bottom w:val="nil"/>
              <w:right w:val="single" w:sz="8" w:space="0" w:color="auto"/>
            </w:tcBorders>
            <w:shd w:val="clear" w:color="000000" w:fill="92D050"/>
            <w:noWrap/>
            <w:vAlign w:val="bottom"/>
            <w:hideMark/>
          </w:tcPr>
          <w:p w:rsidR="00850BAC" w:rsidRPr="00850BAC" w:rsidRDefault="00850BAC" w:rsidP="00850BAC">
            <w:pPr>
              <w:spacing w:after="0" w:line="240" w:lineRule="auto"/>
              <w:rPr>
                <w:rFonts w:ascii="Calibri" w:eastAsia="Times New Roman" w:hAnsi="Calibri" w:cs="Times New Roman"/>
                <w:color w:val="9BBB59"/>
                <w:lang w:eastAsia="nl-NL"/>
              </w:rPr>
            </w:pPr>
            <w:r w:rsidRPr="00850BAC">
              <w:rPr>
                <w:rFonts w:ascii="Calibri" w:eastAsia="Times New Roman" w:hAnsi="Calibri" w:cs="Times New Roman"/>
                <w:color w:val="9BBB59"/>
                <w:lang w:eastAsia="nl-NL"/>
              </w:rPr>
              <w:t> </w:t>
            </w: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850BAC">
        <w:trPr>
          <w:trHeight w:val="300"/>
        </w:trPr>
        <w:tc>
          <w:tcPr>
            <w:tcW w:w="6819" w:type="dxa"/>
            <w:tcBorders>
              <w:top w:val="nil"/>
              <w:left w:val="single" w:sz="8"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Op het vlak van dit thema scoort het bedrijf al zeer</w:t>
            </w:r>
          </w:p>
        </w:tc>
        <w:tc>
          <w:tcPr>
            <w:tcW w:w="960" w:type="dxa"/>
            <w:tcBorders>
              <w:top w:val="nil"/>
              <w:left w:val="nil"/>
              <w:bottom w:val="nil"/>
              <w:right w:val="single" w:sz="8"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850BAC">
        <w:trPr>
          <w:trHeight w:val="300"/>
        </w:trPr>
        <w:tc>
          <w:tcPr>
            <w:tcW w:w="6819" w:type="dxa"/>
            <w:tcBorders>
              <w:top w:val="nil"/>
              <w:left w:val="single" w:sz="8"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goed. Maar krijgen jullie als werknemersvertegenwoordigers</w:t>
            </w:r>
          </w:p>
        </w:tc>
        <w:tc>
          <w:tcPr>
            <w:tcW w:w="960" w:type="dxa"/>
            <w:tcBorders>
              <w:top w:val="nil"/>
              <w:left w:val="nil"/>
              <w:bottom w:val="nil"/>
              <w:right w:val="single" w:sz="8"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850BAC">
        <w:trPr>
          <w:trHeight w:val="300"/>
        </w:trPr>
        <w:tc>
          <w:tcPr>
            <w:tcW w:w="6819" w:type="dxa"/>
            <w:tcBorders>
              <w:top w:val="nil"/>
              <w:left w:val="single" w:sz="8"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ook de kans om hierover mee te praten</w:t>
            </w:r>
          </w:p>
        </w:tc>
        <w:tc>
          <w:tcPr>
            <w:tcW w:w="960" w:type="dxa"/>
            <w:tcBorders>
              <w:top w:val="nil"/>
              <w:left w:val="nil"/>
              <w:bottom w:val="nil"/>
              <w:right w:val="single" w:sz="8"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850BAC">
        <w:trPr>
          <w:trHeight w:val="300"/>
        </w:trPr>
        <w:tc>
          <w:tcPr>
            <w:tcW w:w="6819" w:type="dxa"/>
            <w:tcBorders>
              <w:top w:val="nil"/>
              <w:left w:val="single" w:sz="8"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in de OR/CPBW/SA? Krijgen jullie de kans om deze</w:t>
            </w:r>
          </w:p>
        </w:tc>
        <w:tc>
          <w:tcPr>
            <w:tcW w:w="960" w:type="dxa"/>
            <w:tcBorders>
              <w:top w:val="nil"/>
              <w:left w:val="nil"/>
              <w:bottom w:val="nil"/>
              <w:right w:val="single" w:sz="8"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850BAC">
        <w:trPr>
          <w:trHeight w:val="300"/>
        </w:trPr>
        <w:tc>
          <w:tcPr>
            <w:tcW w:w="6819" w:type="dxa"/>
            <w:tcBorders>
              <w:top w:val="nil"/>
              <w:left w:val="single" w:sz="8"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zaken op de agenda te plaatsen als jullie signalen</w:t>
            </w:r>
          </w:p>
        </w:tc>
        <w:tc>
          <w:tcPr>
            <w:tcW w:w="960" w:type="dxa"/>
            <w:tcBorders>
              <w:top w:val="nil"/>
              <w:left w:val="nil"/>
              <w:bottom w:val="nil"/>
              <w:right w:val="single" w:sz="8"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850BAC">
        <w:trPr>
          <w:trHeight w:val="300"/>
        </w:trPr>
        <w:tc>
          <w:tcPr>
            <w:tcW w:w="6819" w:type="dxa"/>
            <w:tcBorders>
              <w:top w:val="nil"/>
              <w:left w:val="single" w:sz="8"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krijgen dat het toch niet zo goed loopt? Kunnen jullie</w:t>
            </w:r>
          </w:p>
        </w:tc>
        <w:tc>
          <w:tcPr>
            <w:tcW w:w="960" w:type="dxa"/>
            <w:tcBorders>
              <w:top w:val="nil"/>
              <w:left w:val="nil"/>
              <w:bottom w:val="nil"/>
              <w:right w:val="single" w:sz="8"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850BAC">
        <w:trPr>
          <w:trHeight w:val="300"/>
        </w:trPr>
        <w:tc>
          <w:tcPr>
            <w:tcW w:w="6819" w:type="dxa"/>
            <w:tcBorders>
              <w:top w:val="nil"/>
              <w:left w:val="single" w:sz="8"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zelf ook voorstellen doen voor verbetering? Blijf in</w:t>
            </w:r>
          </w:p>
        </w:tc>
        <w:tc>
          <w:tcPr>
            <w:tcW w:w="960" w:type="dxa"/>
            <w:tcBorders>
              <w:top w:val="nil"/>
              <w:left w:val="nil"/>
              <w:bottom w:val="nil"/>
              <w:right w:val="single" w:sz="8"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850BAC">
        <w:trPr>
          <w:trHeight w:val="300"/>
        </w:trPr>
        <w:tc>
          <w:tcPr>
            <w:tcW w:w="6819" w:type="dxa"/>
            <w:tcBorders>
              <w:top w:val="nil"/>
              <w:left w:val="single" w:sz="8"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ieder geval luisteren naar je collega’s op de vloer en</w:t>
            </w:r>
          </w:p>
        </w:tc>
        <w:tc>
          <w:tcPr>
            <w:tcW w:w="960" w:type="dxa"/>
            <w:tcBorders>
              <w:top w:val="nil"/>
              <w:left w:val="nil"/>
              <w:bottom w:val="nil"/>
              <w:right w:val="single" w:sz="8"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850BAC">
        <w:trPr>
          <w:trHeight w:val="300"/>
        </w:trPr>
        <w:tc>
          <w:tcPr>
            <w:tcW w:w="6819" w:type="dxa"/>
            <w:tcBorders>
              <w:top w:val="nil"/>
              <w:left w:val="single" w:sz="8"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zorg ervoor dat het goed blijft voor hen door hier in</w:t>
            </w:r>
          </w:p>
        </w:tc>
        <w:tc>
          <w:tcPr>
            <w:tcW w:w="960" w:type="dxa"/>
            <w:tcBorders>
              <w:top w:val="nil"/>
              <w:left w:val="nil"/>
              <w:bottom w:val="nil"/>
              <w:right w:val="single" w:sz="8"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850BAC">
        <w:trPr>
          <w:trHeight w:val="315"/>
        </w:trPr>
        <w:tc>
          <w:tcPr>
            <w:tcW w:w="6819" w:type="dxa"/>
            <w:tcBorders>
              <w:top w:val="nil"/>
              <w:left w:val="single" w:sz="8"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je reguliere werking aandacht voor te hebben…</w:t>
            </w:r>
          </w:p>
        </w:tc>
        <w:tc>
          <w:tcPr>
            <w:tcW w:w="960" w:type="dxa"/>
            <w:tcBorders>
              <w:top w:val="nil"/>
              <w:left w:val="nil"/>
              <w:bottom w:val="nil"/>
              <w:right w:val="single" w:sz="8"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850BAC">
        <w:trPr>
          <w:trHeight w:val="300"/>
        </w:trPr>
        <w:tc>
          <w:tcPr>
            <w:tcW w:w="6819" w:type="dxa"/>
            <w:tcBorders>
              <w:top w:val="single" w:sz="8" w:space="0" w:color="auto"/>
              <w:left w:val="single" w:sz="8"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b/>
                <w:bCs/>
                <w:color w:val="000000"/>
                <w:lang w:eastAsia="nl-NL"/>
              </w:rPr>
            </w:pPr>
            <w:r w:rsidRPr="00850BAC">
              <w:rPr>
                <w:rFonts w:ascii="Calibri" w:eastAsia="Times New Roman" w:hAnsi="Calibri" w:cs="Times New Roman"/>
                <w:b/>
                <w:bCs/>
                <w:color w:val="000000"/>
                <w:lang w:eastAsia="nl-NL"/>
              </w:rPr>
              <w:t>Score 14 – 20</w:t>
            </w:r>
          </w:p>
        </w:tc>
        <w:tc>
          <w:tcPr>
            <w:tcW w:w="960" w:type="dxa"/>
            <w:tcBorders>
              <w:top w:val="single" w:sz="8" w:space="0" w:color="auto"/>
              <w:left w:val="nil"/>
              <w:bottom w:val="nil"/>
              <w:right w:val="single" w:sz="8" w:space="0" w:color="auto"/>
            </w:tcBorders>
            <w:shd w:val="clear" w:color="000000" w:fill="F79646"/>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850BAC">
        <w:trPr>
          <w:trHeight w:val="300"/>
        </w:trPr>
        <w:tc>
          <w:tcPr>
            <w:tcW w:w="6819" w:type="dxa"/>
            <w:tcBorders>
              <w:top w:val="nil"/>
              <w:left w:val="single" w:sz="8"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Het bedrijf probeert af en toe inspanningen te</w:t>
            </w:r>
          </w:p>
        </w:tc>
        <w:tc>
          <w:tcPr>
            <w:tcW w:w="960" w:type="dxa"/>
            <w:tcBorders>
              <w:top w:val="nil"/>
              <w:left w:val="nil"/>
              <w:bottom w:val="nil"/>
              <w:right w:val="single" w:sz="8"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850BAC">
        <w:trPr>
          <w:trHeight w:val="300"/>
        </w:trPr>
        <w:tc>
          <w:tcPr>
            <w:tcW w:w="6819" w:type="dxa"/>
            <w:tcBorders>
              <w:top w:val="nil"/>
              <w:left w:val="single" w:sz="8"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leveren op dit vlak, maar doet dit niet systematisch.</w:t>
            </w:r>
          </w:p>
        </w:tc>
        <w:tc>
          <w:tcPr>
            <w:tcW w:w="960" w:type="dxa"/>
            <w:tcBorders>
              <w:top w:val="nil"/>
              <w:left w:val="nil"/>
              <w:bottom w:val="nil"/>
              <w:right w:val="single" w:sz="8"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850BAC">
        <w:trPr>
          <w:trHeight w:val="300"/>
        </w:trPr>
        <w:tc>
          <w:tcPr>
            <w:tcW w:w="6819" w:type="dxa"/>
            <w:tcBorders>
              <w:top w:val="nil"/>
              <w:left w:val="single" w:sz="8"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Dit zorgt af en toe wel voor wrevel en onduidelijkheden</w:t>
            </w:r>
          </w:p>
        </w:tc>
        <w:tc>
          <w:tcPr>
            <w:tcW w:w="960" w:type="dxa"/>
            <w:tcBorders>
              <w:top w:val="nil"/>
              <w:left w:val="nil"/>
              <w:bottom w:val="nil"/>
              <w:right w:val="single" w:sz="8"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850BAC">
        <w:trPr>
          <w:trHeight w:val="300"/>
        </w:trPr>
        <w:tc>
          <w:tcPr>
            <w:tcW w:w="6819" w:type="dxa"/>
            <w:tcBorders>
              <w:top w:val="nil"/>
              <w:left w:val="single" w:sz="8"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op de vloer. Misschien zijn er ook collega’s die</w:t>
            </w:r>
          </w:p>
        </w:tc>
        <w:tc>
          <w:tcPr>
            <w:tcW w:w="960" w:type="dxa"/>
            <w:tcBorders>
              <w:top w:val="nil"/>
              <w:left w:val="nil"/>
              <w:bottom w:val="nil"/>
              <w:right w:val="single" w:sz="8"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850BAC">
        <w:trPr>
          <w:trHeight w:val="300"/>
        </w:trPr>
        <w:tc>
          <w:tcPr>
            <w:tcW w:w="6819" w:type="dxa"/>
            <w:tcBorders>
              <w:top w:val="nil"/>
              <w:left w:val="single" w:sz="8"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vertrekken of vaak ziek zijn door de werkdruk. Als</w:t>
            </w:r>
          </w:p>
        </w:tc>
        <w:tc>
          <w:tcPr>
            <w:tcW w:w="960" w:type="dxa"/>
            <w:tcBorders>
              <w:top w:val="nil"/>
              <w:left w:val="nil"/>
              <w:bottom w:val="nil"/>
              <w:right w:val="single" w:sz="8"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850BAC">
        <w:trPr>
          <w:trHeight w:val="300"/>
        </w:trPr>
        <w:tc>
          <w:tcPr>
            <w:tcW w:w="6819" w:type="dxa"/>
            <w:tcBorders>
              <w:top w:val="nil"/>
              <w:left w:val="single" w:sz="8"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werknemersvertegenwoordiger kan je verbetervoorstellen</w:t>
            </w:r>
          </w:p>
        </w:tc>
        <w:tc>
          <w:tcPr>
            <w:tcW w:w="960" w:type="dxa"/>
            <w:tcBorders>
              <w:top w:val="nil"/>
              <w:left w:val="nil"/>
              <w:bottom w:val="nil"/>
              <w:right w:val="single" w:sz="8"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850BAC">
        <w:trPr>
          <w:trHeight w:val="300"/>
        </w:trPr>
        <w:tc>
          <w:tcPr>
            <w:tcW w:w="6819" w:type="dxa"/>
            <w:tcBorders>
              <w:top w:val="nil"/>
              <w:left w:val="single" w:sz="8"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doen in de OR/CPBW/SA aan de hand van wat</w:t>
            </w:r>
          </w:p>
        </w:tc>
        <w:tc>
          <w:tcPr>
            <w:tcW w:w="960" w:type="dxa"/>
            <w:tcBorders>
              <w:top w:val="nil"/>
              <w:left w:val="nil"/>
              <w:bottom w:val="nil"/>
              <w:right w:val="single" w:sz="8"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850BAC">
        <w:trPr>
          <w:trHeight w:val="315"/>
        </w:trPr>
        <w:tc>
          <w:tcPr>
            <w:tcW w:w="6819" w:type="dxa"/>
            <w:tcBorders>
              <w:top w:val="nil"/>
              <w:left w:val="single" w:sz="8" w:space="0" w:color="auto"/>
              <w:bottom w:val="single" w:sz="8" w:space="0" w:color="auto"/>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je collega’s je vertellen…</w:t>
            </w:r>
          </w:p>
        </w:tc>
        <w:tc>
          <w:tcPr>
            <w:tcW w:w="960" w:type="dxa"/>
            <w:tcBorders>
              <w:top w:val="nil"/>
              <w:left w:val="nil"/>
              <w:bottom w:val="single" w:sz="8" w:space="0" w:color="auto"/>
              <w:right w:val="single" w:sz="8"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850BAC">
        <w:trPr>
          <w:trHeight w:val="300"/>
        </w:trPr>
        <w:tc>
          <w:tcPr>
            <w:tcW w:w="6819" w:type="dxa"/>
            <w:tcBorders>
              <w:top w:val="nil"/>
              <w:left w:val="single" w:sz="8"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b/>
                <w:bCs/>
                <w:color w:val="000000"/>
                <w:lang w:eastAsia="nl-NL"/>
              </w:rPr>
            </w:pPr>
            <w:r w:rsidRPr="00850BAC">
              <w:rPr>
                <w:rFonts w:ascii="Calibri" w:eastAsia="Times New Roman" w:hAnsi="Calibri" w:cs="Times New Roman"/>
                <w:b/>
                <w:bCs/>
                <w:color w:val="000000"/>
                <w:lang w:eastAsia="nl-NL"/>
              </w:rPr>
              <w:t>Score 8 – 13</w:t>
            </w:r>
          </w:p>
        </w:tc>
        <w:tc>
          <w:tcPr>
            <w:tcW w:w="960" w:type="dxa"/>
            <w:tcBorders>
              <w:top w:val="nil"/>
              <w:left w:val="nil"/>
              <w:bottom w:val="nil"/>
              <w:right w:val="single" w:sz="8" w:space="0" w:color="auto"/>
            </w:tcBorders>
            <w:shd w:val="clear" w:color="000000" w:fill="FF0000"/>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850BAC">
        <w:trPr>
          <w:trHeight w:val="300"/>
        </w:trPr>
        <w:tc>
          <w:tcPr>
            <w:tcW w:w="6819" w:type="dxa"/>
            <w:tcBorders>
              <w:top w:val="nil"/>
              <w:left w:val="single" w:sz="8"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De bedrijfsleiding heeft duidelijk geen kaas gegeten</w:t>
            </w:r>
          </w:p>
        </w:tc>
        <w:tc>
          <w:tcPr>
            <w:tcW w:w="960" w:type="dxa"/>
            <w:tcBorders>
              <w:top w:val="nil"/>
              <w:left w:val="nil"/>
              <w:bottom w:val="nil"/>
              <w:right w:val="single" w:sz="8"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850BAC">
        <w:trPr>
          <w:trHeight w:val="300"/>
        </w:trPr>
        <w:tc>
          <w:tcPr>
            <w:tcW w:w="6819" w:type="dxa"/>
            <w:tcBorders>
              <w:top w:val="nil"/>
              <w:left w:val="single" w:sz="8"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van duurzaam personeelsbeleid. Dat is vooral</w:t>
            </w:r>
          </w:p>
        </w:tc>
        <w:tc>
          <w:tcPr>
            <w:tcW w:w="960" w:type="dxa"/>
            <w:tcBorders>
              <w:top w:val="nil"/>
              <w:left w:val="nil"/>
              <w:bottom w:val="nil"/>
              <w:right w:val="single" w:sz="8"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850BAC">
        <w:trPr>
          <w:trHeight w:val="300"/>
        </w:trPr>
        <w:tc>
          <w:tcPr>
            <w:tcW w:w="6819" w:type="dxa"/>
            <w:tcBorders>
              <w:top w:val="nil"/>
              <w:left w:val="single" w:sz="8"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xml:space="preserve">voor de werknemers een </w:t>
            </w:r>
            <w:r w:rsidR="00CB2726">
              <w:rPr>
                <w:rFonts w:ascii="Calibri" w:eastAsia="Times New Roman" w:hAnsi="Calibri" w:cs="Times New Roman"/>
                <w:color w:val="000000"/>
                <w:lang w:eastAsia="nl-NL"/>
              </w:rPr>
              <w:t>spijtige zaak.  Het bedrijf</w:t>
            </w:r>
            <w:r w:rsidRPr="00850BAC">
              <w:rPr>
                <w:rFonts w:ascii="Calibri" w:eastAsia="Times New Roman" w:hAnsi="Calibri" w:cs="Times New Roman"/>
                <w:color w:val="000000"/>
                <w:lang w:eastAsia="nl-NL"/>
              </w:rPr>
              <w:t xml:space="preserve"> en</w:t>
            </w:r>
          </w:p>
        </w:tc>
        <w:tc>
          <w:tcPr>
            <w:tcW w:w="960" w:type="dxa"/>
            <w:tcBorders>
              <w:top w:val="nil"/>
              <w:left w:val="nil"/>
              <w:bottom w:val="nil"/>
              <w:right w:val="single" w:sz="8"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850BAC">
        <w:trPr>
          <w:trHeight w:val="300"/>
        </w:trPr>
        <w:tc>
          <w:tcPr>
            <w:tcW w:w="6819" w:type="dxa"/>
            <w:tcBorders>
              <w:top w:val="nil"/>
              <w:left w:val="single" w:sz="8"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de personeelsverantwoordelijken moeten dringend</w:t>
            </w:r>
          </w:p>
        </w:tc>
        <w:tc>
          <w:tcPr>
            <w:tcW w:w="960" w:type="dxa"/>
            <w:tcBorders>
              <w:top w:val="nil"/>
              <w:left w:val="nil"/>
              <w:bottom w:val="nil"/>
              <w:right w:val="single" w:sz="8"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850BAC">
        <w:trPr>
          <w:trHeight w:val="300"/>
        </w:trPr>
        <w:tc>
          <w:tcPr>
            <w:tcW w:w="6819" w:type="dxa"/>
            <w:tcBorders>
              <w:top w:val="nil"/>
              <w:left w:val="single" w:sz="8"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eens nadenken hoe ze met hun kostbaarste goed</w:t>
            </w:r>
          </w:p>
        </w:tc>
        <w:tc>
          <w:tcPr>
            <w:tcW w:w="960" w:type="dxa"/>
            <w:tcBorders>
              <w:top w:val="nil"/>
              <w:left w:val="nil"/>
              <w:bottom w:val="nil"/>
              <w:right w:val="single" w:sz="8"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850BAC">
        <w:trPr>
          <w:trHeight w:val="300"/>
        </w:trPr>
        <w:tc>
          <w:tcPr>
            <w:tcW w:w="6819" w:type="dxa"/>
            <w:tcBorders>
              <w:top w:val="nil"/>
              <w:left w:val="single" w:sz="8" w:space="0" w:color="auto"/>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xml:space="preserve">omgaan: de werknemers. </w:t>
            </w:r>
          </w:p>
        </w:tc>
        <w:tc>
          <w:tcPr>
            <w:tcW w:w="960" w:type="dxa"/>
            <w:tcBorders>
              <w:top w:val="nil"/>
              <w:left w:val="nil"/>
              <w:bottom w:val="nil"/>
              <w:right w:val="single" w:sz="8"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r w:rsidR="00850BAC" w:rsidRPr="00850BAC" w:rsidTr="00850BAC">
        <w:trPr>
          <w:trHeight w:val="315"/>
        </w:trPr>
        <w:tc>
          <w:tcPr>
            <w:tcW w:w="6819" w:type="dxa"/>
            <w:tcBorders>
              <w:top w:val="nil"/>
              <w:left w:val="single" w:sz="8" w:space="0" w:color="auto"/>
              <w:bottom w:val="single" w:sz="8" w:space="0" w:color="auto"/>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c>
          <w:tcPr>
            <w:tcW w:w="960" w:type="dxa"/>
            <w:tcBorders>
              <w:top w:val="nil"/>
              <w:left w:val="nil"/>
              <w:bottom w:val="single" w:sz="8" w:space="0" w:color="auto"/>
              <w:right w:val="single" w:sz="8" w:space="0" w:color="auto"/>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r w:rsidRPr="00850BAC">
              <w:rPr>
                <w:rFonts w:ascii="Calibri" w:eastAsia="Times New Roman" w:hAnsi="Calibri" w:cs="Times New Roman"/>
                <w:color w:val="000000"/>
                <w:lang w:eastAsia="nl-NL"/>
              </w:rPr>
              <w:t> </w:t>
            </w:r>
          </w:p>
        </w:tc>
        <w:tc>
          <w:tcPr>
            <w:tcW w:w="960" w:type="dxa"/>
            <w:tcBorders>
              <w:top w:val="nil"/>
              <w:left w:val="nil"/>
              <w:bottom w:val="nil"/>
              <w:right w:val="nil"/>
            </w:tcBorders>
            <w:shd w:val="clear" w:color="auto" w:fill="auto"/>
            <w:noWrap/>
            <w:vAlign w:val="bottom"/>
            <w:hideMark/>
          </w:tcPr>
          <w:p w:rsidR="00850BAC" w:rsidRPr="00850BAC" w:rsidRDefault="00850BAC" w:rsidP="00850BAC">
            <w:pPr>
              <w:spacing w:after="0" w:line="240" w:lineRule="auto"/>
              <w:rPr>
                <w:rFonts w:ascii="Calibri" w:eastAsia="Times New Roman" w:hAnsi="Calibri" w:cs="Times New Roman"/>
                <w:color w:val="000000"/>
                <w:lang w:eastAsia="nl-NL"/>
              </w:rPr>
            </w:pPr>
          </w:p>
        </w:tc>
      </w:tr>
    </w:tbl>
    <w:p w:rsidR="000D2DF6" w:rsidRDefault="000D2DF6" w:rsidP="00105314">
      <w:pPr>
        <w:jc w:val="both"/>
        <w:rPr>
          <w:b/>
          <w:lang w:val="nl-BE"/>
        </w:rPr>
      </w:pPr>
    </w:p>
    <w:p w:rsidR="000D2DF6" w:rsidRDefault="000D2DF6" w:rsidP="00105314">
      <w:pPr>
        <w:jc w:val="both"/>
        <w:rPr>
          <w:b/>
          <w:lang w:val="nl-BE"/>
        </w:rPr>
      </w:pPr>
    </w:p>
    <w:p w:rsidR="000D2DF6" w:rsidRDefault="000D2DF6" w:rsidP="00105314">
      <w:pPr>
        <w:jc w:val="both"/>
        <w:rPr>
          <w:b/>
          <w:lang w:val="nl-BE"/>
        </w:rPr>
      </w:pPr>
    </w:p>
    <w:p w:rsidR="000D2DF6" w:rsidRDefault="000D2DF6" w:rsidP="00105314">
      <w:pPr>
        <w:jc w:val="both"/>
        <w:rPr>
          <w:b/>
          <w:lang w:val="nl-BE"/>
        </w:rPr>
      </w:pPr>
    </w:p>
    <w:p w:rsidR="000D2DF6" w:rsidRDefault="000D2DF6" w:rsidP="00105314">
      <w:pPr>
        <w:jc w:val="both"/>
        <w:rPr>
          <w:b/>
          <w:lang w:val="nl-BE"/>
        </w:rPr>
      </w:pPr>
    </w:p>
    <w:p w:rsidR="000D2DF6" w:rsidRDefault="000D2DF6" w:rsidP="00105314">
      <w:pPr>
        <w:jc w:val="both"/>
        <w:rPr>
          <w:b/>
          <w:lang w:val="nl-BE"/>
        </w:rPr>
      </w:pPr>
    </w:p>
    <w:p w:rsidR="000D2DF6" w:rsidRDefault="000D2DF6" w:rsidP="00105314">
      <w:pPr>
        <w:jc w:val="both"/>
        <w:rPr>
          <w:b/>
          <w:lang w:val="nl-BE"/>
        </w:rPr>
      </w:pPr>
      <w:r>
        <w:rPr>
          <w:b/>
          <w:lang w:val="nl-BE"/>
        </w:rPr>
        <w:br w:type="page"/>
      </w:r>
    </w:p>
    <w:p w:rsidR="00300CA9" w:rsidRDefault="000D2DF6" w:rsidP="00300CA9">
      <w:pPr>
        <w:jc w:val="both"/>
        <w:rPr>
          <w:b/>
          <w:lang w:val="nl-BE"/>
        </w:rPr>
      </w:pPr>
      <w:r w:rsidRPr="002F6685">
        <w:rPr>
          <w:b/>
          <w:noProof/>
          <w:lang w:eastAsia="nl-NL"/>
        </w:rPr>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2486025" cy="1962150"/>
            <wp:effectExtent l="0" t="0" r="0" b="0"/>
            <wp:wrapSquare wrapText="bothSides"/>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r w:rsidR="00300CA9" w:rsidRPr="00300CA9">
        <w:rPr>
          <w:b/>
          <w:lang w:val="nl-BE"/>
        </w:rPr>
        <w:t xml:space="preserve">De hele opzet van een kwaliteitsborgingsysteem is ervoor te zorgen dat de eisen van de klant, vertaald worden in de opdrachten voor de uitvoerder en dat deze op afgesproken tijdstippen worden gecontroleerd.  </w:t>
      </w:r>
    </w:p>
    <w:p w:rsidR="00300CA9" w:rsidRPr="00300CA9" w:rsidRDefault="00300CA9" w:rsidP="00300CA9">
      <w:pPr>
        <w:jc w:val="both"/>
        <w:rPr>
          <w:b/>
          <w:lang w:val="nl-BE"/>
        </w:rPr>
      </w:pPr>
      <w:r>
        <w:rPr>
          <w:b/>
          <w:lang w:val="nl-BE"/>
        </w:rPr>
        <w:t xml:space="preserve">Al onze medewerkers worden opgeleid in het uitvoeren van hun lijntaken en in het controleren van de behaalde resultaten.  Op deze wijze slagen we erin alle niveaus te </w:t>
      </w:r>
      <w:proofErr w:type="spellStart"/>
      <w:r>
        <w:rPr>
          <w:b/>
          <w:lang w:val="nl-BE"/>
        </w:rPr>
        <w:t>responsabiliseren</w:t>
      </w:r>
      <w:proofErr w:type="spellEnd"/>
      <w:r>
        <w:rPr>
          <w:b/>
          <w:lang w:val="nl-BE"/>
        </w:rPr>
        <w:t>.  Wie weet wat wordt verwacht, kan deze verwachting beter invullen.</w:t>
      </w:r>
    </w:p>
    <w:p w:rsidR="002F6685" w:rsidRPr="002F6685" w:rsidRDefault="00300CA9" w:rsidP="002F6685">
      <w:pPr>
        <w:jc w:val="both"/>
        <w:rPr>
          <w:b/>
          <w:lang w:val="nl-BE"/>
        </w:rPr>
      </w:pPr>
      <w:r>
        <w:rPr>
          <w:b/>
          <w:lang w:val="nl-BE"/>
        </w:rPr>
        <w:t xml:space="preserve">Een </w:t>
      </w:r>
      <w:r w:rsidR="002F6685" w:rsidRPr="002F6685">
        <w:rPr>
          <w:b/>
          <w:lang w:val="nl-BE"/>
        </w:rPr>
        <w:t xml:space="preserve">organisatie is een web van onderling verbonden activiteiten. Een activiteit waarbij gebruik wordt gemaakt van middelen en die wordt gebruikt om input om te zetten in output, kan beschouwd worden als een proces. Vaak vormt de output van het ene proces de input voor het andere. </w:t>
      </w:r>
    </w:p>
    <w:p w:rsidR="002F6685" w:rsidRPr="002F6685" w:rsidRDefault="002F6685" w:rsidP="002F6685">
      <w:pPr>
        <w:jc w:val="both"/>
        <w:rPr>
          <w:b/>
          <w:lang w:val="nl-BE"/>
        </w:rPr>
      </w:pPr>
      <w:r w:rsidRPr="002F6685">
        <w:rPr>
          <w:b/>
          <w:lang w:val="nl-BE"/>
        </w:rPr>
        <w:t>Op basis van deze procesbenadering werd het kwaliteitssysteem van ARONIA opgezet.</w:t>
      </w:r>
    </w:p>
    <w:p w:rsidR="002F6685" w:rsidRDefault="002F6685" w:rsidP="002F6685"/>
    <w:p w:rsidR="002F6685" w:rsidRDefault="002F6685" w:rsidP="002F6685">
      <w:pPr>
        <w:keepNext/>
        <w:jc w:val="center"/>
      </w:pPr>
      <w:r>
        <w:object w:dxaOrig="12148" w:dyaOrig="5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25pt;height:195.75pt" o:ole="">
            <v:imagedata r:id="rId23" o:title=""/>
          </v:shape>
          <o:OLEObject Type="Embed" ProgID="Excel.Sheet.8" ShapeID="_x0000_i1025" DrawAspect="Content" ObjectID="_1378039798" r:id="rId24"/>
        </w:object>
      </w:r>
    </w:p>
    <w:p w:rsidR="002F6685" w:rsidRDefault="002F6685" w:rsidP="002F6685">
      <w:pPr>
        <w:pStyle w:val="Bijschrift"/>
        <w:jc w:val="center"/>
      </w:pPr>
      <w:bookmarkStart w:id="0" w:name="_Ref44501293"/>
      <w:r>
        <w:t xml:space="preserve">Figuur </w:t>
      </w:r>
      <w:fldSimple w:instr=" SEQ Figuur \* ARABIC ">
        <w:r w:rsidR="00261C70">
          <w:rPr>
            <w:noProof/>
          </w:rPr>
          <w:t>1</w:t>
        </w:r>
      </w:fldSimple>
      <w:bookmarkEnd w:id="0"/>
      <w:r>
        <w:t>: Het model van continue verbetering</w:t>
      </w:r>
    </w:p>
    <w:p w:rsidR="002F6685" w:rsidRDefault="002F6685" w:rsidP="002F6685"/>
    <w:p w:rsidR="002F6685" w:rsidRPr="00300CA9" w:rsidRDefault="002F6685" w:rsidP="00300CA9">
      <w:pPr>
        <w:jc w:val="both"/>
        <w:rPr>
          <w:b/>
          <w:lang w:val="nl-BE"/>
        </w:rPr>
      </w:pPr>
      <w:r w:rsidRPr="00300CA9">
        <w:rPr>
          <w:b/>
          <w:lang w:val="nl-BE"/>
        </w:rPr>
        <w:t>Het toepassingsgebied of “scope” van het kwaliteitssysteem is:</w:t>
      </w:r>
    </w:p>
    <w:p w:rsidR="002F6685" w:rsidRPr="00300CA9" w:rsidRDefault="002F6685" w:rsidP="002F6685">
      <w:pPr>
        <w:rPr>
          <w:lang w:val="nl-BE"/>
        </w:rPr>
      </w:pPr>
    </w:p>
    <w:p w:rsidR="002F6685" w:rsidRDefault="00915B3D" w:rsidP="002F6685">
      <w:pPr>
        <w:jc w:val="center"/>
      </w:pPr>
      <w:r>
        <w:pict>
          <v:shapetype id="_x0000_t202" coordsize="21600,21600" o:spt="202" path="m,l,21600r21600,l21600,xe">
            <v:stroke joinstyle="miter"/>
            <v:path gradientshapeok="t" o:connecttype="rect"/>
          </v:shapetype>
          <v:shape id="_x0000_s1027" type="#_x0000_t202" style="width:377.8pt;height:55.5pt;mso-left-percent:-10001;mso-top-percent:-10001;mso-position-horizontal:absolute;mso-position-horizontal-relative:char;mso-position-vertical:absolute;mso-position-vertical-relative:line;mso-left-percent:-10001;mso-top-percent:-10001">
            <v:textbox style="mso-next-textbox:#_x0000_s1027">
              <w:txbxContent>
                <w:p w:rsidR="002F6685" w:rsidRPr="001D7EBE" w:rsidRDefault="002F6685" w:rsidP="002F6685">
                  <w:pPr>
                    <w:jc w:val="center"/>
                    <w:rPr>
                      <w:b/>
                      <w:i/>
                      <w:sz w:val="14"/>
                      <w:szCs w:val="14"/>
                    </w:rPr>
                  </w:pPr>
                </w:p>
                <w:p w:rsidR="002F6685" w:rsidRDefault="002F6685" w:rsidP="002F6685">
                  <w:pPr>
                    <w:jc w:val="center"/>
                    <w:rPr>
                      <w:b/>
                      <w:i/>
                    </w:rPr>
                  </w:pPr>
                  <w:r w:rsidRPr="0005273E">
                    <w:rPr>
                      <w:b/>
                      <w:i/>
                    </w:rPr>
                    <w:t>Schoonmaak</w:t>
                  </w:r>
                  <w:r>
                    <w:rPr>
                      <w:b/>
                      <w:i/>
                    </w:rPr>
                    <w:t xml:space="preserve">dienstverlening, facilitaire diensten, </w:t>
                  </w:r>
                  <w:r w:rsidRPr="0005273E">
                    <w:rPr>
                      <w:b/>
                      <w:i/>
                    </w:rPr>
                    <w:t>consultancy</w:t>
                  </w:r>
                  <w:r>
                    <w:rPr>
                      <w:b/>
                      <w:i/>
                    </w:rPr>
                    <w:t xml:space="preserve"> </w:t>
                  </w:r>
                </w:p>
                <w:p w:rsidR="002F6685" w:rsidRPr="0005273E" w:rsidRDefault="002F6685" w:rsidP="002F6685">
                  <w:pPr>
                    <w:jc w:val="center"/>
                    <w:rPr>
                      <w:b/>
                      <w:i/>
                    </w:rPr>
                  </w:pPr>
                  <w:r>
                    <w:rPr>
                      <w:b/>
                      <w:i/>
                    </w:rPr>
                    <w:t>en eenmalige schoonmaakopdrachten</w:t>
                  </w:r>
                </w:p>
              </w:txbxContent>
            </v:textbox>
            <w10:wrap type="none"/>
            <w10:anchorlock/>
          </v:shape>
        </w:pict>
      </w:r>
    </w:p>
    <w:p w:rsidR="00300CA9" w:rsidRPr="00300CA9" w:rsidRDefault="00300CA9" w:rsidP="00300CA9">
      <w:pPr>
        <w:jc w:val="both"/>
        <w:rPr>
          <w:b/>
          <w:lang w:val="nl-BE"/>
        </w:rPr>
      </w:pPr>
      <w:r>
        <w:rPr>
          <w:b/>
          <w:lang w:val="nl-BE"/>
        </w:rPr>
        <w:t>De opvolging in een bedrijf</w:t>
      </w:r>
      <w:r w:rsidRPr="00300CA9">
        <w:rPr>
          <w:b/>
          <w:lang w:val="nl-BE"/>
        </w:rPr>
        <w:t xml:space="preserve"> behoeft planning, sturing, controle en opvolging.  Op alle werkterreinen van ARONIA werden hiervoor praktische procedures opgezet die als geheel een fantastisch werkmiddel vormen om ons bedrijf in optimale banen te leiden.  We geven een overzicht van de </w:t>
      </w:r>
      <w:proofErr w:type="spellStart"/>
      <w:r w:rsidRPr="00300CA9">
        <w:rPr>
          <w:b/>
          <w:lang w:val="nl-BE"/>
        </w:rPr>
        <w:t>flow</w:t>
      </w:r>
      <w:proofErr w:type="spellEnd"/>
      <w:r w:rsidRPr="00300CA9">
        <w:rPr>
          <w:b/>
          <w:lang w:val="nl-BE"/>
        </w:rPr>
        <w:t xml:space="preserve"> van de processen.</w:t>
      </w:r>
    </w:p>
    <w:p w:rsidR="00B42AF8" w:rsidRPr="00300CA9" w:rsidRDefault="00300CA9" w:rsidP="00300CA9">
      <w:pPr>
        <w:jc w:val="both"/>
        <w:rPr>
          <w:b/>
        </w:rPr>
      </w:pPr>
      <w:r>
        <w:object w:dxaOrig="8587" w:dyaOrig="11743">
          <v:shape id="_x0000_i1027" type="#_x0000_t75" style="width:457.5pt;height:626.25pt" o:ole="">
            <v:imagedata r:id="rId25" o:title=""/>
          </v:shape>
          <o:OLEObject Type="Embed" ProgID="Visio.Drawing.11" ShapeID="_x0000_i1027" DrawAspect="Content" ObjectID="_1378039799" r:id="rId26"/>
        </w:object>
      </w:r>
    </w:p>
    <w:p w:rsidR="00B42AF8" w:rsidRPr="00CC5591" w:rsidRDefault="00B42AF8" w:rsidP="00B42AF8">
      <w:pPr>
        <w:pStyle w:val="Voettekst"/>
        <w:pBdr>
          <w:top w:val="single" w:sz="4" w:space="1" w:color="9BBB59" w:themeColor="accent3"/>
          <w:left w:val="single" w:sz="4" w:space="4" w:color="9BBB59" w:themeColor="accent3"/>
          <w:bottom w:val="single" w:sz="4" w:space="1" w:color="9BBB59" w:themeColor="accent3"/>
          <w:right w:val="single" w:sz="4" w:space="4" w:color="9BBB59" w:themeColor="accent3"/>
        </w:pBdr>
        <w:jc w:val="center"/>
        <w:rPr>
          <w:color w:val="92D050"/>
          <w:sz w:val="40"/>
          <w:szCs w:val="40"/>
          <w:lang w:val="nl-BE"/>
        </w:rPr>
      </w:pPr>
      <w:r>
        <w:rPr>
          <w:color w:val="92D050"/>
          <w:sz w:val="40"/>
          <w:szCs w:val="40"/>
          <w:lang w:val="nl-BE"/>
        </w:rPr>
        <w:t>Beleidsverklaring</w:t>
      </w:r>
    </w:p>
    <w:p w:rsidR="00B42AF8" w:rsidRPr="00B42AF8" w:rsidRDefault="00B42AF8" w:rsidP="00B42AF8">
      <w:pPr>
        <w:jc w:val="both"/>
        <w:rPr>
          <w:b/>
          <w:lang w:val="nl-BE"/>
        </w:rPr>
      </w:pPr>
      <w:r w:rsidRPr="00B42AF8">
        <w:rPr>
          <w:b/>
          <w:lang w:val="nl-BE"/>
        </w:rPr>
        <w:t xml:space="preserve">ARONIA streeft er naar de beste te zijn in haar kernactiviteiten, namelijk schoonmaak, facilitaire diensten en consultancy. Onze gemotiveerde en ervaren teams staan garant voor het leveren van kwaliteit, waarbij constructief en met kennis van zaken wordt gewerkt. Samen met de continue innovatie van onze schoonmaaktechnieken en -middelen ontwikkelen we ARONIA steeds meer en richten we ons op het continu verbeteren van de dienstverlening. </w:t>
      </w:r>
    </w:p>
    <w:p w:rsidR="00B42AF8" w:rsidRPr="00B42AF8" w:rsidRDefault="00B42AF8" w:rsidP="00B42AF8">
      <w:pPr>
        <w:jc w:val="both"/>
        <w:rPr>
          <w:b/>
          <w:lang w:val="nl-BE"/>
        </w:rPr>
      </w:pPr>
      <w:r w:rsidRPr="00B42AF8">
        <w:rPr>
          <w:b/>
          <w:lang w:val="nl-BE"/>
        </w:rPr>
        <w:t>Om dit zo doeltreffend mogelijk te doen, hebben we een beleid opgezet op het gebied van kwaliteit enerzijds, en veiligheid, gezondheid en milieu anderzijds. Dit bestaat erin dat projecten in strikte overeenstemming moeten zijn met alle toepasselijke, wettelijke en andere contractuele voorwaarden die onze klanten stellen.</w:t>
      </w:r>
    </w:p>
    <w:p w:rsidR="00B42AF8" w:rsidRPr="00B42AF8" w:rsidRDefault="00B42AF8" w:rsidP="00B42AF8">
      <w:pPr>
        <w:jc w:val="both"/>
        <w:rPr>
          <w:b/>
          <w:lang w:val="nl-BE"/>
        </w:rPr>
      </w:pPr>
      <w:r w:rsidRPr="00B42AF8">
        <w:rPr>
          <w:b/>
          <w:lang w:val="nl-BE"/>
        </w:rPr>
        <w:t>Onze hoofddoelstellingen zijn:</w:t>
      </w:r>
    </w:p>
    <w:p w:rsidR="00B42AF8" w:rsidRPr="002F6685" w:rsidRDefault="00B42AF8" w:rsidP="002F6685">
      <w:pPr>
        <w:pStyle w:val="Lijstalinea"/>
        <w:numPr>
          <w:ilvl w:val="0"/>
          <w:numId w:val="7"/>
        </w:numPr>
        <w:jc w:val="both"/>
        <w:rPr>
          <w:b/>
          <w:lang w:val="nl-BE"/>
        </w:rPr>
      </w:pPr>
      <w:r w:rsidRPr="002F6685">
        <w:rPr>
          <w:b/>
          <w:lang w:val="nl-BE"/>
        </w:rPr>
        <w:t>het continu verbeteren van de doeltreffendheid en efficiëntie van alle processen in onze organisatie, waarbij een kwaliteitssysteem werd opgezet en in stand wordt gehouden dat voldoet aan de kwaliteitsnorm NBN EN ISO 9001.</w:t>
      </w:r>
    </w:p>
    <w:p w:rsidR="00B42AF8" w:rsidRPr="002F6685" w:rsidRDefault="00B42AF8" w:rsidP="002F6685">
      <w:pPr>
        <w:pStyle w:val="Lijstalinea"/>
        <w:numPr>
          <w:ilvl w:val="0"/>
          <w:numId w:val="7"/>
        </w:numPr>
        <w:jc w:val="both"/>
        <w:rPr>
          <w:b/>
          <w:lang w:val="nl-BE"/>
        </w:rPr>
      </w:pPr>
      <w:r w:rsidRPr="002F6685">
        <w:rPr>
          <w:b/>
          <w:lang w:val="nl-BE"/>
        </w:rPr>
        <w:t>Het continu verbeteren van de zorg voor veiligheid, gezondheid en milieu zodat:</w:t>
      </w:r>
    </w:p>
    <w:p w:rsidR="00B42AF8" w:rsidRPr="002F6685" w:rsidRDefault="00B42AF8" w:rsidP="002F6685">
      <w:pPr>
        <w:pStyle w:val="Lijstalinea"/>
        <w:numPr>
          <w:ilvl w:val="1"/>
          <w:numId w:val="7"/>
        </w:numPr>
        <w:jc w:val="both"/>
        <w:rPr>
          <w:b/>
          <w:lang w:val="nl-BE"/>
        </w:rPr>
      </w:pPr>
      <w:r w:rsidRPr="002F6685">
        <w:rPr>
          <w:b/>
          <w:lang w:val="nl-BE"/>
        </w:rPr>
        <w:t>persoonlijk letsel van al het personeel, klanten en derden wordt voorkomen</w:t>
      </w:r>
    </w:p>
    <w:p w:rsidR="00B42AF8" w:rsidRPr="002F6685" w:rsidRDefault="00B42AF8" w:rsidP="002F6685">
      <w:pPr>
        <w:pStyle w:val="Lijstalinea"/>
        <w:numPr>
          <w:ilvl w:val="1"/>
          <w:numId w:val="7"/>
        </w:numPr>
        <w:jc w:val="both"/>
        <w:rPr>
          <w:b/>
          <w:lang w:val="nl-BE"/>
        </w:rPr>
      </w:pPr>
      <w:r w:rsidRPr="002F6685">
        <w:rPr>
          <w:b/>
          <w:lang w:val="nl-BE"/>
        </w:rPr>
        <w:t>materiële schade wordt voorkomen</w:t>
      </w:r>
    </w:p>
    <w:p w:rsidR="00B42AF8" w:rsidRPr="002F6685" w:rsidRDefault="00B42AF8" w:rsidP="002F6685">
      <w:pPr>
        <w:pStyle w:val="Lijstalinea"/>
        <w:numPr>
          <w:ilvl w:val="1"/>
          <w:numId w:val="7"/>
        </w:numPr>
        <w:jc w:val="both"/>
        <w:rPr>
          <w:b/>
          <w:lang w:val="nl-BE"/>
        </w:rPr>
      </w:pPr>
      <w:r w:rsidRPr="002F6685">
        <w:rPr>
          <w:b/>
          <w:lang w:val="nl-BE"/>
        </w:rPr>
        <w:t>alle afvalstoffen correct worden verwijderd en afgevoerd, zorgvuldig en correct wordt omgaan met gevaarlijke stoffen en milieuschade wordt voorkomen</w:t>
      </w:r>
    </w:p>
    <w:p w:rsidR="00B42AF8" w:rsidRPr="00B42AF8" w:rsidRDefault="00B42AF8" w:rsidP="00B42AF8">
      <w:pPr>
        <w:jc w:val="both"/>
        <w:rPr>
          <w:b/>
          <w:lang w:val="nl-BE"/>
        </w:rPr>
      </w:pPr>
      <w:r w:rsidRPr="00B42AF8">
        <w:rPr>
          <w:b/>
          <w:lang w:val="nl-BE"/>
        </w:rPr>
        <w:t>Hiervoor werd een veiligheidssysteem opgezet dat voldoet aan de norm VCA**. Bovendien onderschrijven we het Milieucharter voor wat betreft ons milieubeleid.</w:t>
      </w:r>
    </w:p>
    <w:p w:rsidR="00B42AF8" w:rsidRPr="00B42AF8" w:rsidRDefault="00B42AF8" w:rsidP="00B42AF8">
      <w:pPr>
        <w:jc w:val="both"/>
        <w:rPr>
          <w:b/>
          <w:lang w:val="nl-BE"/>
        </w:rPr>
      </w:pPr>
      <w:r w:rsidRPr="00B42AF8">
        <w:rPr>
          <w:b/>
          <w:lang w:val="nl-BE"/>
        </w:rPr>
        <w:t xml:space="preserve">We zijn er van overtuigd dat we hierdoor onze klanten een zo goed mogelijke dienstverlening kunnen aanbieden en dat de risico’s die voortvloeien uit schoonmaakwerkzaamheden tot een minimum beperkt kunnen worden. </w:t>
      </w:r>
    </w:p>
    <w:p w:rsidR="002F6685" w:rsidRDefault="00B42AF8" w:rsidP="00B42AF8">
      <w:pPr>
        <w:jc w:val="both"/>
        <w:rPr>
          <w:b/>
          <w:lang w:val="nl-BE"/>
        </w:rPr>
      </w:pPr>
      <w:r w:rsidRPr="00B42AF8">
        <w:rPr>
          <w:b/>
          <w:lang w:val="nl-BE"/>
        </w:rPr>
        <w:t>Ter ondersteuning hiervan waakt de Raad van Bestuur over:</w:t>
      </w:r>
    </w:p>
    <w:p w:rsidR="00B42AF8" w:rsidRPr="002F6685" w:rsidRDefault="00B42AF8" w:rsidP="002F6685">
      <w:pPr>
        <w:pStyle w:val="Lijstalinea"/>
        <w:numPr>
          <w:ilvl w:val="0"/>
          <w:numId w:val="8"/>
        </w:numPr>
        <w:jc w:val="both"/>
        <w:rPr>
          <w:b/>
          <w:lang w:val="nl-BE"/>
        </w:rPr>
      </w:pPr>
      <w:r w:rsidRPr="002F6685">
        <w:rPr>
          <w:b/>
          <w:lang w:val="nl-BE"/>
        </w:rPr>
        <w:t xml:space="preserve">de naleving van de </w:t>
      </w:r>
      <w:proofErr w:type="spellStart"/>
      <w:r w:rsidRPr="002F6685">
        <w:rPr>
          <w:b/>
          <w:lang w:val="nl-BE"/>
        </w:rPr>
        <w:t>kwaliteits</w:t>
      </w:r>
      <w:proofErr w:type="spellEnd"/>
      <w:r w:rsidRPr="002F6685">
        <w:rPr>
          <w:b/>
          <w:lang w:val="nl-BE"/>
        </w:rPr>
        <w:t xml:space="preserve">- en veiligheidsdoelstellingen </w:t>
      </w:r>
    </w:p>
    <w:p w:rsidR="00B42AF8" w:rsidRPr="002F6685" w:rsidRDefault="00B42AF8" w:rsidP="002F6685">
      <w:pPr>
        <w:pStyle w:val="Lijstalinea"/>
        <w:numPr>
          <w:ilvl w:val="0"/>
          <w:numId w:val="8"/>
        </w:numPr>
        <w:jc w:val="both"/>
        <w:rPr>
          <w:b/>
          <w:lang w:val="nl-BE"/>
        </w:rPr>
      </w:pPr>
      <w:r w:rsidRPr="002F6685">
        <w:rPr>
          <w:b/>
          <w:lang w:val="nl-BE"/>
        </w:rPr>
        <w:t>de bewustmaking van zowel eigen als extern personeel over kwaliteit, veiligheid, gezondheid en milieu</w:t>
      </w:r>
    </w:p>
    <w:p w:rsidR="00B42AF8" w:rsidRPr="002F6685" w:rsidRDefault="00B42AF8" w:rsidP="002F6685">
      <w:pPr>
        <w:pStyle w:val="Lijstalinea"/>
        <w:numPr>
          <w:ilvl w:val="0"/>
          <w:numId w:val="8"/>
        </w:numPr>
        <w:jc w:val="both"/>
        <w:rPr>
          <w:b/>
          <w:lang w:val="nl-BE"/>
        </w:rPr>
      </w:pPr>
      <w:r w:rsidRPr="002F6685">
        <w:rPr>
          <w:b/>
          <w:lang w:val="nl-BE"/>
        </w:rPr>
        <w:t>het leveren van de middelen om de doelstellingen te realiseren</w:t>
      </w:r>
    </w:p>
    <w:p w:rsidR="00B42AF8" w:rsidRPr="00B42AF8" w:rsidRDefault="00B42AF8" w:rsidP="00B42AF8">
      <w:pPr>
        <w:jc w:val="both"/>
        <w:rPr>
          <w:b/>
          <w:lang w:val="nl-BE"/>
        </w:rPr>
      </w:pPr>
      <w:r w:rsidRPr="00B42AF8">
        <w:rPr>
          <w:b/>
          <w:lang w:val="nl-BE"/>
        </w:rPr>
        <w:t>Het kwaliteitsbeleid dat hiertoe werd opgesteld, wordt jaarlijks herzien. Het veiligheidsbeleid wordt driejaarlijks herzien. Het milieubeleid wordt jaarlijks herzien.</w:t>
      </w:r>
    </w:p>
    <w:p w:rsidR="00B42AF8" w:rsidRPr="00B42AF8" w:rsidRDefault="00B42AF8" w:rsidP="00B42AF8">
      <w:pPr>
        <w:jc w:val="both"/>
        <w:rPr>
          <w:b/>
          <w:lang w:val="nl-BE"/>
        </w:rPr>
      </w:pPr>
      <w:r w:rsidRPr="00B42AF8">
        <w:rPr>
          <w:b/>
          <w:lang w:val="nl-BE"/>
        </w:rPr>
        <w:t xml:space="preserve">De Raad van Bestuur is verantwoordelijk voor het kenbaar maken en de uitvoering van dit beleid en bekrachtigt het </w:t>
      </w:r>
      <w:proofErr w:type="spellStart"/>
      <w:r w:rsidRPr="00B42AF8">
        <w:rPr>
          <w:b/>
          <w:lang w:val="nl-BE"/>
        </w:rPr>
        <w:t>kwaliteits</w:t>
      </w:r>
      <w:proofErr w:type="spellEnd"/>
      <w:r w:rsidRPr="00B42AF8">
        <w:rPr>
          <w:b/>
          <w:lang w:val="nl-BE"/>
        </w:rPr>
        <w:t xml:space="preserve">- en veiligheidshandboek als bewijs van haar engagement voor een continue verbetering. </w:t>
      </w:r>
    </w:p>
    <w:p w:rsidR="00B42AF8" w:rsidRPr="00B42AF8" w:rsidRDefault="00B42AF8" w:rsidP="00B42AF8">
      <w:pPr>
        <w:jc w:val="both"/>
        <w:rPr>
          <w:b/>
          <w:lang w:val="nl-BE"/>
        </w:rPr>
      </w:pPr>
      <w:r w:rsidRPr="00B42AF8">
        <w:rPr>
          <w:b/>
          <w:lang w:val="nl-BE"/>
        </w:rPr>
        <w:t>Gent, 5 januari 2010</w:t>
      </w:r>
    </w:p>
    <w:p w:rsidR="002F6685" w:rsidRDefault="00B42AF8" w:rsidP="00B42AF8">
      <w:pPr>
        <w:jc w:val="both"/>
        <w:rPr>
          <w:b/>
          <w:lang w:val="nl-BE"/>
        </w:rPr>
      </w:pPr>
      <w:r>
        <w:rPr>
          <w:b/>
          <w:lang w:val="nl-BE"/>
        </w:rPr>
        <w:t>Jo ZANDERS</w:t>
      </w:r>
      <w:r>
        <w:rPr>
          <w:b/>
          <w:lang w:val="nl-BE"/>
        </w:rPr>
        <w:tab/>
      </w:r>
      <w:r>
        <w:rPr>
          <w:b/>
          <w:lang w:val="nl-BE"/>
        </w:rPr>
        <w:tab/>
      </w:r>
      <w:r>
        <w:rPr>
          <w:b/>
          <w:lang w:val="nl-BE"/>
        </w:rPr>
        <w:tab/>
      </w:r>
      <w:r>
        <w:rPr>
          <w:b/>
          <w:lang w:val="nl-BE"/>
        </w:rPr>
        <w:tab/>
        <w:t>Isabelle GOVAERT</w:t>
      </w:r>
      <w:r>
        <w:rPr>
          <w:b/>
          <w:lang w:val="nl-BE"/>
        </w:rPr>
        <w:tab/>
      </w:r>
      <w:r>
        <w:rPr>
          <w:b/>
          <w:lang w:val="nl-BE"/>
        </w:rPr>
        <w:tab/>
      </w:r>
      <w:r>
        <w:rPr>
          <w:b/>
          <w:lang w:val="nl-BE"/>
        </w:rPr>
        <w:tab/>
        <w:t>Olivier GOVAERT</w:t>
      </w:r>
    </w:p>
    <w:p w:rsidR="008048C9" w:rsidRDefault="000D2DF6" w:rsidP="008048C9">
      <w:pPr>
        <w:jc w:val="both"/>
        <w:rPr>
          <w:b/>
          <w:lang w:val="nl-BE"/>
        </w:rPr>
      </w:pPr>
      <w:r w:rsidRPr="000D2DF6">
        <w:rPr>
          <w:b/>
          <w:noProof/>
          <w:lang w:eastAsia="nl-NL"/>
        </w:rPr>
        <w:drawing>
          <wp:anchor distT="0" distB="0" distL="114300" distR="114300" simplePos="0" relativeHeight="251664384" behindDoc="0" locked="0" layoutInCell="1" allowOverlap="1">
            <wp:simplePos x="0" y="0"/>
            <wp:positionH relativeFrom="column">
              <wp:align>left</wp:align>
            </wp:positionH>
            <wp:positionV relativeFrom="paragraph">
              <wp:align>top</wp:align>
            </wp:positionV>
            <wp:extent cx="2486025" cy="1962150"/>
            <wp:effectExtent l="0" t="0" r="0" b="0"/>
            <wp:wrapSquare wrapText="bothSides"/>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anchor>
        </w:drawing>
      </w:r>
      <w:r w:rsidR="008048C9" w:rsidRPr="008048C9">
        <w:rPr>
          <w:b/>
          <w:lang w:val="nl-BE"/>
        </w:rPr>
        <w:t xml:space="preserve">Veilige werkomstandigheden en een veilige werkomgeving zijn belangrijk voor zowel werknemers als tijdelijke arbeidskrachten (waaronder uitzendkrachten en aannemers). De SSVV (Stichting Samenwerken Voor Veiligheid) ontwikkelde VCA om dienstverlenende bedrijven die werkzaam zijn in de petrochemische industrie te beoordelen en te certificeren op hun veilige werkwijze. </w:t>
      </w:r>
    </w:p>
    <w:p w:rsidR="008048C9" w:rsidRDefault="008048C9" w:rsidP="008048C9">
      <w:pPr>
        <w:jc w:val="both"/>
        <w:rPr>
          <w:b/>
          <w:lang w:val="nl-BE"/>
        </w:rPr>
      </w:pPr>
      <w:r>
        <w:rPr>
          <w:b/>
          <w:lang w:val="nl-BE"/>
        </w:rPr>
        <w:t>Binnen ARONIA hebben we ervoor geopteerd om onze veiligheid niet alleen van de wettelijke norm te laten afhangen, maar hier een heel stuk verder in te gaan.  Onze werknemers zijn ons kostbaarste bezit en het beschermen door risicobeperking is prioritair in onze bedrijfsvoering.</w:t>
      </w:r>
    </w:p>
    <w:p w:rsidR="008048C9" w:rsidRPr="008048C9" w:rsidRDefault="008048C9" w:rsidP="008048C9">
      <w:pPr>
        <w:jc w:val="both"/>
        <w:rPr>
          <w:b/>
          <w:lang w:val="nl-BE"/>
        </w:rPr>
      </w:pPr>
      <w:r w:rsidRPr="008048C9">
        <w:rPr>
          <w:b/>
          <w:lang w:val="nl-BE"/>
        </w:rPr>
        <w:t xml:space="preserve">VCA staat voor VGM Checklist Aannemers (VGM = Veiligheid Gezondheid en Milieu), en is in feite meer dan een checklist. VCA is een compleet programma waarmee dienstverlenende bedrijven structureel en objectief worden getoetst en gecertificeerd op hun </w:t>
      </w:r>
      <w:proofErr w:type="spellStart"/>
      <w:r w:rsidRPr="008048C9">
        <w:rPr>
          <w:b/>
          <w:lang w:val="nl-BE"/>
        </w:rPr>
        <w:t>VGM-beheersysteem</w:t>
      </w:r>
      <w:proofErr w:type="spellEnd"/>
      <w:r w:rsidRPr="008048C9">
        <w:rPr>
          <w:b/>
          <w:lang w:val="nl-BE"/>
        </w:rPr>
        <w:t>.</w:t>
      </w:r>
    </w:p>
    <w:p w:rsidR="008048C9" w:rsidRPr="008048C9" w:rsidRDefault="008048C9" w:rsidP="008048C9">
      <w:pPr>
        <w:jc w:val="both"/>
        <w:rPr>
          <w:b/>
          <w:lang w:val="nl-BE"/>
        </w:rPr>
      </w:pPr>
      <w:r w:rsidRPr="008048C9">
        <w:rPr>
          <w:b/>
          <w:lang w:val="nl-BE"/>
        </w:rPr>
        <w:t>Buiten de petrochemische industrie wordt het VCA systeem inmiddels gebruikt in allerlei verschillende takken van industrie :</w:t>
      </w:r>
    </w:p>
    <w:p w:rsidR="008048C9" w:rsidRPr="008048C9" w:rsidRDefault="008048C9" w:rsidP="008048C9">
      <w:pPr>
        <w:pStyle w:val="Lijstalinea"/>
        <w:numPr>
          <w:ilvl w:val="0"/>
          <w:numId w:val="10"/>
        </w:numPr>
        <w:jc w:val="both"/>
        <w:rPr>
          <w:b/>
          <w:lang w:val="nl-BE"/>
        </w:rPr>
      </w:pPr>
      <w:r w:rsidRPr="008048C9">
        <w:rPr>
          <w:b/>
          <w:lang w:val="nl-BE"/>
        </w:rPr>
        <w:t xml:space="preserve">bouwkundige werkzaamheden </w:t>
      </w:r>
    </w:p>
    <w:p w:rsidR="008048C9" w:rsidRPr="008048C9" w:rsidRDefault="008048C9" w:rsidP="008048C9">
      <w:pPr>
        <w:pStyle w:val="Lijstalinea"/>
        <w:numPr>
          <w:ilvl w:val="0"/>
          <w:numId w:val="10"/>
        </w:numPr>
        <w:jc w:val="both"/>
        <w:rPr>
          <w:b/>
          <w:lang w:val="nl-BE"/>
        </w:rPr>
      </w:pPr>
      <w:r w:rsidRPr="008048C9">
        <w:rPr>
          <w:b/>
          <w:lang w:val="nl-BE"/>
        </w:rPr>
        <w:t xml:space="preserve">technische diensten, zoals bijvoorbeeld bij het aanbrengen/verwijderen van isolatie, industriële reiniging, stralen/conserveren/schilderen, industriële stellingbouw, horizontaal en verticaal transport, inspectiewerkzaamheden (bijvoorbeeld röntgen) enz. </w:t>
      </w:r>
    </w:p>
    <w:p w:rsidR="008048C9" w:rsidRPr="008048C9" w:rsidRDefault="008048C9" w:rsidP="008048C9">
      <w:pPr>
        <w:pStyle w:val="Lijstalinea"/>
        <w:numPr>
          <w:ilvl w:val="0"/>
          <w:numId w:val="10"/>
        </w:numPr>
        <w:jc w:val="both"/>
        <w:rPr>
          <w:b/>
          <w:lang w:val="nl-BE"/>
        </w:rPr>
      </w:pPr>
      <w:r w:rsidRPr="008048C9">
        <w:rPr>
          <w:b/>
          <w:lang w:val="nl-BE"/>
        </w:rPr>
        <w:t xml:space="preserve">werktuigbouwkundige activiteiten : bijvoorbeeld onderhoudswerkzaamheden. </w:t>
      </w:r>
    </w:p>
    <w:p w:rsidR="008048C9" w:rsidRPr="008048C9" w:rsidRDefault="008048C9" w:rsidP="008048C9">
      <w:pPr>
        <w:pStyle w:val="Lijstalinea"/>
        <w:numPr>
          <w:ilvl w:val="0"/>
          <w:numId w:val="10"/>
        </w:numPr>
        <w:jc w:val="both"/>
        <w:rPr>
          <w:b/>
          <w:lang w:val="nl-BE"/>
        </w:rPr>
      </w:pPr>
      <w:r w:rsidRPr="008048C9">
        <w:rPr>
          <w:b/>
          <w:lang w:val="nl-BE"/>
        </w:rPr>
        <w:t xml:space="preserve">procesbesturing en elektrotechniek : bijvoorbeeld voor onderhoud van elektrische systemen. </w:t>
      </w:r>
    </w:p>
    <w:p w:rsidR="008048C9" w:rsidRPr="008048C9" w:rsidRDefault="008048C9" w:rsidP="008048C9">
      <w:pPr>
        <w:jc w:val="both"/>
        <w:rPr>
          <w:b/>
          <w:lang w:val="nl-BE"/>
        </w:rPr>
      </w:pPr>
    </w:p>
    <w:p w:rsidR="008048C9" w:rsidRPr="008048C9" w:rsidRDefault="008048C9" w:rsidP="008048C9">
      <w:pPr>
        <w:jc w:val="both"/>
        <w:rPr>
          <w:b/>
          <w:lang w:val="nl-BE"/>
        </w:rPr>
      </w:pPr>
      <w:r>
        <w:rPr>
          <w:b/>
          <w:lang w:val="nl-BE"/>
        </w:rPr>
        <w:t>Wanneer we</w:t>
      </w:r>
      <w:r w:rsidRPr="008048C9">
        <w:rPr>
          <w:b/>
          <w:lang w:val="nl-BE"/>
        </w:rPr>
        <w:t xml:space="preserve"> als bedrijf in het bezit </w:t>
      </w:r>
      <w:r>
        <w:rPr>
          <w:b/>
          <w:lang w:val="nl-BE"/>
        </w:rPr>
        <w:t>zijn van een VCA certificaat kunnen we</w:t>
      </w:r>
      <w:r w:rsidRPr="008048C9">
        <w:rPr>
          <w:b/>
          <w:lang w:val="nl-BE"/>
        </w:rPr>
        <w:t xml:space="preserve"> hiermee aantonen dat </w:t>
      </w:r>
      <w:r>
        <w:rPr>
          <w:b/>
          <w:lang w:val="nl-BE"/>
        </w:rPr>
        <w:t>ons</w:t>
      </w:r>
      <w:r w:rsidRPr="008048C9">
        <w:rPr>
          <w:b/>
          <w:lang w:val="nl-BE"/>
        </w:rPr>
        <w:t xml:space="preserve"> bedrijf op een groot aantal punten voldoet aan de huidige eisen op het gebied van veiligheid, gezondheid en milieu. Met bezit van het VCA certificaat wordt dus voorkomen dat zowel de opdrachtgever als de aannemer allerlei acties moeten ondernemen om de veiligheid, gezondheid en milieu te waarborgen, aangezien dit allemaal al van te voren is geregeld.</w:t>
      </w:r>
    </w:p>
    <w:p w:rsidR="008048C9" w:rsidRPr="008048C9" w:rsidRDefault="008048C9" w:rsidP="008048C9">
      <w:pPr>
        <w:jc w:val="both"/>
        <w:rPr>
          <w:b/>
          <w:lang w:val="nl-BE"/>
        </w:rPr>
      </w:pPr>
      <w:r w:rsidRPr="008048C9">
        <w:rPr>
          <w:b/>
          <w:lang w:val="nl-BE"/>
        </w:rPr>
        <w:t xml:space="preserve">Een </w:t>
      </w:r>
      <w:proofErr w:type="spellStart"/>
      <w:r w:rsidRPr="008048C9">
        <w:rPr>
          <w:b/>
          <w:lang w:val="nl-BE"/>
        </w:rPr>
        <w:t>VCA-certificering</w:t>
      </w:r>
      <w:proofErr w:type="spellEnd"/>
      <w:r w:rsidRPr="008048C9">
        <w:rPr>
          <w:b/>
          <w:lang w:val="nl-BE"/>
        </w:rPr>
        <w:t xml:space="preserve"> is vaak een voorwaarde van opdrachtgevers om als uitvoerende organisatie werkzaamheden voor hen te mogen verrichten, simpelweg vanwege het gemak en de zekerheid dat een veilige en betrouwbare bedrijfsvoering gevoerd wordt door de aannemer.</w:t>
      </w:r>
    </w:p>
    <w:p w:rsidR="000D2DF6" w:rsidRPr="008048C9" w:rsidRDefault="008048C9" w:rsidP="00105314">
      <w:pPr>
        <w:jc w:val="both"/>
        <w:rPr>
          <w:b/>
        </w:rPr>
      </w:pPr>
      <w:r>
        <w:rPr>
          <w:b/>
        </w:rPr>
        <w:t>Om deze veilige omstandigheden te borgen naar onze werknemers en naar onze klanten beschikken wij over het VCA** certificaat dat op het hoogste niveau een antwoord biedt aan alle vragen op dit gebied.  Op de volgende pagina vindt u een overzicht van de criteria waaraan wij voldoen.  Alle vragen met ** zijn voldaan, de optievragen werden voor 60% positief beantwoord en vormen de basis voor verdere ontwikkeling.</w:t>
      </w:r>
    </w:p>
    <w:p w:rsidR="00B42AF8" w:rsidRDefault="00B42AF8" w:rsidP="00105314">
      <w:pPr>
        <w:jc w:val="both"/>
        <w:rPr>
          <w:b/>
          <w:lang w:val="nl-BE"/>
        </w:rPr>
      </w:pPr>
    </w:p>
    <w:tbl>
      <w:tblPr>
        <w:tblW w:w="0" w:type="auto"/>
        <w:tblInd w:w="57" w:type="dxa"/>
        <w:tblCellMar>
          <w:left w:w="0" w:type="dxa"/>
          <w:right w:w="0" w:type="dxa"/>
        </w:tblCellMar>
        <w:tblLook w:val="0000"/>
      </w:tblPr>
      <w:tblGrid>
        <w:gridCol w:w="8317"/>
        <w:gridCol w:w="812"/>
      </w:tblGrid>
      <w:tr w:rsidR="008048C9" w:rsidRPr="00AD162A" w:rsidTr="007423AB">
        <w:trPr>
          <w:trHeight w:val="60"/>
        </w:trPr>
        <w:tc>
          <w:tcPr>
            <w:tcW w:w="1131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AD162A" w:rsidRDefault="008048C9" w:rsidP="00AD162A">
            <w:pPr>
              <w:spacing w:after="0" w:line="240" w:lineRule="auto"/>
              <w:rPr>
                <w:rFonts w:ascii="Arial" w:eastAsia="Times New Roman" w:hAnsi="Arial" w:cs="Arial"/>
                <w:color w:val="92D050"/>
                <w:sz w:val="16"/>
                <w:szCs w:val="16"/>
                <w:lang w:eastAsia="nl-NL"/>
              </w:rPr>
            </w:pPr>
            <w:r w:rsidRPr="00AD162A">
              <w:rPr>
                <w:rFonts w:ascii="Arial" w:eastAsia="Times New Roman" w:hAnsi="Arial" w:cs="Arial"/>
                <w:color w:val="92D050"/>
                <w:sz w:val="16"/>
                <w:szCs w:val="16"/>
                <w:lang w:eastAsia="nl-NL"/>
              </w:rPr>
              <w:t>1: VEILIGHEIDS-, GEZONDHEIDS- EN MILIEU (VGM)-BELEID EN ORGANISATIE, MANAGEMENT BETROKKENHEID</w:t>
            </w:r>
          </w:p>
        </w:tc>
      </w:tr>
      <w:tr w:rsidR="008048C9" w:rsidRPr="008048C9" w:rsidTr="007423AB">
        <w:trPr>
          <w:trHeight w:val="60"/>
        </w:trPr>
        <w:tc>
          <w:tcPr>
            <w:tcW w:w="10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Vragen</w:t>
            </w:r>
          </w:p>
        </w:tc>
        <w:tc>
          <w:tcPr>
            <w:tcW w:w="8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Niveau</w:t>
            </w:r>
          </w:p>
        </w:tc>
      </w:tr>
      <w:tr w:rsidR="008048C9" w:rsidRPr="008048C9" w:rsidTr="007423AB">
        <w:trPr>
          <w:trHeight w:val="60"/>
        </w:trPr>
        <w:tc>
          <w:tcPr>
            <w:tcW w:w="10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 xml:space="preserve">1.1: Heeft het bedrijf een </w:t>
            </w:r>
            <w:proofErr w:type="spellStart"/>
            <w:r w:rsidRPr="008048C9">
              <w:rPr>
                <w:rFonts w:ascii="Arial" w:eastAsia="Calibri" w:hAnsi="Arial" w:cs="Arial"/>
                <w:sz w:val="16"/>
                <w:szCs w:val="16"/>
                <w:lang w:val="nl-BE"/>
              </w:rPr>
              <w:t>VGM-beleidsverklaring</w:t>
            </w:r>
            <w:proofErr w:type="spellEnd"/>
            <w:r w:rsidRPr="008048C9">
              <w:rPr>
                <w:rFonts w:ascii="Arial" w:eastAsia="Calibri" w:hAnsi="Arial" w:cs="Arial"/>
                <w:sz w:val="16"/>
                <w:szCs w:val="16"/>
                <w:lang w:val="nl-BE"/>
              </w:rPr>
              <w:t xml:space="preserve">? </w:t>
            </w:r>
          </w:p>
        </w:tc>
        <w:tc>
          <w:tcPr>
            <w:tcW w:w="8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w:t>
            </w:r>
          </w:p>
        </w:tc>
      </w:tr>
      <w:tr w:rsidR="008048C9" w:rsidRPr="008048C9" w:rsidTr="007423AB">
        <w:trPr>
          <w:trHeight w:val="60"/>
        </w:trPr>
        <w:tc>
          <w:tcPr>
            <w:tcW w:w="10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 xml:space="preserve">1.2: Is er een </w:t>
            </w:r>
            <w:proofErr w:type="spellStart"/>
            <w:r w:rsidRPr="008048C9">
              <w:rPr>
                <w:rFonts w:ascii="Arial" w:eastAsia="Calibri" w:hAnsi="Arial" w:cs="Arial"/>
                <w:sz w:val="16"/>
                <w:szCs w:val="16"/>
                <w:lang w:val="nl-BE"/>
              </w:rPr>
              <w:t>veiligheids</w:t>
            </w:r>
            <w:proofErr w:type="spellEnd"/>
            <w:r w:rsidRPr="008048C9">
              <w:rPr>
                <w:rFonts w:ascii="Arial" w:eastAsia="Calibri" w:hAnsi="Arial" w:cs="Arial"/>
                <w:sz w:val="16"/>
                <w:szCs w:val="16"/>
                <w:lang w:val="nl-BE"/>
              </w:rPr>
              <w:t>- en gezondheidsfunctionaris aangesteld binnen het bedrijf?</w:t>
            </w:r>
          </w:p>
        </w:tc>
        <w:tc>
          <w:tcPr>
            <w:tcW w:w="8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w:t>
            </w:r>
          </w:p>
        </w:tc>
      </w:tr>
      <w:tr w:rsidR="008048C9" w:rsidRPr="008048C9" w:rsidTr="007423AB">
        <w:trPr>
          <w:trHeight w:val="60"/>
        </w:trPr>
        <w:tc>
          <w:tcPr>
            <w:tcW w:w="10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 xml:space="preserve">1.3: Bestaat er een </w:t>
            </w:r>
            <w:proofErr w:type="spellStart"/>
            <w:r w:rsidRPr="008048C9">
              <w:rPr>
                <w:rFonts w:ascii="Arial" w:eastAsia="Calibri" w:hAnsi="Arial" w:cs="Arial"/>
                <w:sz w:val="16"/>
                <w:szCs w:val="16"/>
                <w:lang w:val="nl-BE"/>
              </w:rPr>
              <w:t>VGM-structuur</w:t>
            </w:r>
            <w:proofErr w:type="spellEnd"/>
            <w:r w:rsidRPr="008048C9">
              <w:rPr>
                <w:rFonts w:ascii="Arial" w:eastAsia="Calibri" w:hAnsi="Arial" w:cs="Arial"/>
                <w:sz w:val="16"/>
                <w:szCs w:val="16"/>
                <w:lang w:val="nl-BE"/>
              </w:rPr>
              <w:t xml:space="preserve"> in de organisatie?</w:t>
            </w:r>
          </w:p>
        </w:tc>
        <w:tc>
          <w:tcPr>
            <w:tcW w:w="8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w:t>
            </w:r>
          </w:p>
        </w:tc>
      </w:tr>
      <w:tr w:rsidR="008048C9" w:rsidRPr="008048C9" w:rsidTr="007423AB">
        <w:trPr>
          <w:trHeight w:val="60"/>
        </w:trPr>
        <w:tc>
          <w:tcPr>
            <w:tcW w:w="10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1.4: Is top- en middelmanagement actief betrokken bij VGM?</w:t>
            </w:r>
          </w:p>
        </w:tc>
        <w:tc>
          <w:tcPr>
            <w:tcW w:w="8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w:t>
            </w:r>
          </w:p>
        </w:tc>
      </w:tr>
      <w:tr w:rsidR="008048C9" w:rsidRPr="008048C9" w:rsidTr="007423AB">
        <w:trPr>
          <w:trHeight w:val="60"/>
        </w:trPr>
        <w:tc>
          <w:tcPr>
            <w:tcW w:w="10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1.5: Vindt beoordeling door het management plaats betreffende het voldoen aan de VCA eisen?</w:t>
            </w:r>
          </w:p>
        </w:tc>
        <w:tc>
          <w:tcPr>
            <w:tcW w:w="8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w:t>
            </w:r>
          </w:p>
        </w:tc>
      </w:tr>
      <w:tr w:rsidR="008048C9" w:rsidRPr="008048C9" w:rsidTr="007423AB">
        <w:trPr>
          <w:trHeight w:val="60"/>
        </w:trPr>
        <w:tc>
          <w:tcPr>
            <w:tcW w:w="10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1.6: Worden leidinggevenden beoordeeld op veiligheid, gezondheid en milieu?</w:t>
            </w:r>
          </w:p>
        </w:tc>
        <w:tc>
          <w:tcPr>
            <w:tcW w:w="8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w:t>
            </w:r>
          </w:p>
        </w:tc>
      </w:tr>
    </w:tbl>
    <w:p w:rsidR="008048C9" w:rsidRPr="008048C9" w:rsidRDefault="008048C9" w:rsidP="00AD162A">
      <w:pPr>
        <w:spacing w:after="0" w:line="240" w:lineRule="auto"/>
        <w:jc w:val="both"/>
        <w:rPr>
          <w:rFonts w:ascii="Arial" w:eastAsia="Calibri" w:hAnsi="Arial" w:cs="Arial"/>
          <w:sz w:val="16"/>
          <w:szCs w:val="16"/>
          <w:lang w:val="nl-BE"/>
        </w:rPr>
      </w:pPr>
    </w:p>
    <w:tbl>
      <w:tblPr>
        <w:tblW w:w="0" w:type="auto"/>
        <w:tblInd w:w="57" w:type="dxa"/>
        <w:tblCellMar>
          <w:left w:w="0" w:type="dxa"/>
          <w:right w:w="0" w:type="dxa"/>
        </w:tblCellMar>
        <w:tblLook w:val="0000"/>
      </w:tblPr>
      <w:tblGrid>
        <w:gridCol w:w="8345"/>
        <w:gridCol w:w="784"/>
      </w:tblGrid>
      <w:tr w:rsidR="008048C9" w:rsidRPr="00AD162A" w:rsidTr="007423AB">
        <w:trPr>
          <w:trHeight w:val="60"/>
        </w:trPr>
        <w:tc>
          <w:tcPr>
            <w:tcW w:w="11279"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AD162A" w:rsidRDefault="008048C9" w:rsidP="00AD162A">
            <w:pPr>
              <w:spacing w:after="0" w:line="240" w:lineRule="auto"/>
              <w:rPr>
                <w:rFonts w:ascii="Arial" w:eastAsia="Times New Roman" w:hAnsi="Arial" w:cs="Arial"/>
                <w:color w:val="92D050"/>
                <w:sz w:val="16"/>
                <w:szCs w:val="16"/>
                <w:lang w:eastAsia="nl-NL"/>
              </w:rPr>
            </w:pPr>
            <w:r w:rsidRPr="00AD162A">
              <w:rPr>
                <w:rFonts w:ascii="Arial" w:eastAsia="Times New Roman" w:hAnsi="Arial" w:cs="Arial"/>
                <w:color w:val="92D050"/>
                <w:sz w:val="16"/>
                <w:szCs w:val="16"/>
                <w:lang w:eastAsia="nl-NL"/>
              </w:rPr>
              <w:t xml:space="preserve">2: VGM-RISICOANALYSES / ACTIEPLAN  </w:t>
            </w:r>
          </w:p>
        </w:tc>
      </w:tr>
      <w:tr w:rsidR="008048C9" w:rsidRPr="008048C9" w:rsidTr="007423AB">
        <w:trPr>
          <w:trHeight w:val="60"/>
        </w:trPr>
        <w:tc>
          <w:tcPr>
            <w:tcW w:w="10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Vragen</w:t>
            </w:r>
          </w:p>
        </w:tc>
        <w:tc>
          <w:tcPr>
            <w:tcW w:w="8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Niveau</w:t>
            </w:r>
          </w:p>
        </w:tc>
      </w:tr>
      <w:tr w:rsidR="008048C9" w:rsidRPr="008048C9" w:rsidTr="007423AB">
        <w:trPr>
          <w:trHeight w:val="60"/>
        </w:trPr>
        <w:tc>
          <w:tcPr>
            <w:tcW w:w="10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 xml:space="preserve">2.1: Heeft het bedrijf een actuele </w:t>
            </w:r>
            <w:proofErr w:type="spellStart"/>
            <w:r w:rsidRPr="008048C9">
              <w:rPr>
                <w:rFonts w:ascii="Arial" w:eastAsia="Calibri" w:hAnsi="Arial" w:cs="Arial"/>
                <w:sz w:val="16"/>
                <w:szCs w:val="16"/>
                <w:lang w:val="nl-BE"/>
              </w:rPr>
              <w:t>VGM-risico-inventarisatie</w:t>
            </w:r>
            <w:proofErr w:type="spellEnd"/>
            <w:r w:rsidRPr="008048C9">
              <w:rPr>
                <w:rFonts w:ascii="Arial" w:eastAsia="Calibri" w:hAnsi="Arial" w:cs="Arial"/>
                <w:sz w:val="16"/>
                <w:szCs w:val="16"/>
                <w:lang w:val="nl-BE"/>
              </w:rPr>
              <w:t xml:space="preserve"> en –evaluatie (RIE)?</w:t>
            </w:r>
          </w:p>
        </w:tc>
        <w:tc>
          <w:tcPr>
            <w:tcW w:w="8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w:t>
            </w:r>
          </w:p>
        </w:tc>
      </w:tr>
      <w:tr w:rsidR="008048C9" w:rsidRPr="008048C9" w:rsidTr="007423AB">
        <w:trPr>
          <w:trHeight w:val="60"/>
        </w:trPr>
        <w:tc>
          <w:tcPr>
            <w:tcW w:w="10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2.2: Vindt raakrisicoanalyse plaats?</w:t>
            </w:r>
          </w:p>
        </w:tc>
        <w:tc>
          <w:tcPr>
            <w:tcW w:w="8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w:t>
            </w:r>
          </w:p>
        </w:tc>
      </w:tr>
      <w:tr w:rsidR="008048C9" w:rsidRPr="008048C9" w:rsidTr="007423AB">
        <w:trPr>
          <w:trHeight w:val="60"/>
        </w:trPr>
        <w:tc>
          <w:tcPr>
            <w:tcW w:w="10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2.3: Worden de juiste persoonlijke beschermingsmiddelen gratis ter beschikking gesteld, onderhouden en omgeruild?</w:t>
            </w:r>
          </w:p>
        </w:tc>
        <w:tc>
          <w:tcPr>
            <w:tcW w:w="8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w:t>
            </w:r>
          </w:p>
        </w:tc>
      </w:tr>
      <w:tr w:rsidR="008048C9" w:rsidRPr="008048C9" w:rsidTr="007423AB">
        <w:trPr>
          <w:trHeight w:val="60"/>
        </w:trPr>
        <w:tc>
          <w:tcPr>
            <w:tcW w:w="10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2.4: Bestaat er een actieplan m.b.t. VGM?</w:t>
            </w:r>
          </w:p>
        </w:tc>
        <w:tc>
          <w:tcPr>
            <w:tcW w:w="8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w:t>
            </w:r>
          </w:p>
        </w:tc>
      </w:tr>
    </w:tbl>
    <w:p w:rsidR="008048C9" w:rsidRPr="00AD162A" w:rsidRDefault="008048C9" w:rsidP="00AD162A">
      <w:pPr>
        <w:spacing w:after="0" w:line="240" w:lineRule="auto"/>
        <w:rPr>
          <w:rFonts w:ascii="Arial" w:eastAsia="Times New Roman" w:hAnsi="Arial" w:cs="Arial"/>
          <w:color w:val="92D050"/>
          <w:sz w:val="16"/>
          <w:szCs w:val="16"/>
          <w:lang w:eastAsia="nl-NL"/>
        </w:rPr>
      </w:pPr>
    </w:p>
    <w:tbl>
      <w:tblPr>
        <w:tblW w:w="9214" w:type="dxa"/>
        <w:tblInd w:w="57" w:type="dxa"/>
        <w:tblLayout w:type="fixed"/>
        <w:tblCellMar>
          <w:left w:w="0" w:type="dxa"/>
          <w:right w:w="0" w:type="dxa"/>
        </w:tblCellMar>
        <w:tblLook w:val="0000"/>
      </w:tblPr>
      <w:tblGrid>
        <w:gridCol w:w="8364"/>
        <w:gridCol w:w="850"/>
      </w:tblGrid>
      <w:tr w:rsidR="008048C9" w:rsidRPr="00AD162A" w:rsidTr="00AD162A">
        <w:trPr>
          <w:trHeight w:val="60"/>
        </w:trPr>
        <w:tc>
          <w:tcPr>
            <w:tcW w:w="9214"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AD162A" w:rsidRDefault="008048C9" w:rsidP="00AD162A">
            <w:pPr>
              <w:spacing w:after="0" w:line="240" w:lineRule="auto"/>
              <w:rPr>
                <w:rFonts w:ascii="Arial" w:eastAsia="Times New Roman" w:hAnsi="Arial" w:cs="Arial"/>
                <w:color w:val="92D050"/>
                <w:sz w:val="16"/>
                <w:szCs w:val="16"/>
                <w:lang w:eastAsia="nl-NL"/>
              </w:rPr>
            </w:pPr>
            <w:r w:rsidRPr="00AD162A">
              <w:rPr>
                <w:rFonts w:ascii="Arial" w:eastAsia="Times New Roman" w:hAnsi="Arial" w:cs="Arial"/>
                <w:color w:val="92D050"/>
                <w:sz w:val="16"/>
                <w:szCs w:val="16"/>
                <w:lang w:eastAsia="nl-NL"/>
              </w:rPr>
              <w:t>3: OPLEIDING, VOORLICHTING EN INSTRUCTIE</w:t>
            </w:r>
          </w:p>
        </w:tc>
      </w:tr>
      <w:tr w:rsidR="008048C9" w:rsidRPr="008048C9" w:rsidTr="00AD162A">
        <w:trPr>
          <w:trHeight w:val="60"/>
        </w:trPr>
        <w:tc>
          <w:tcPr>
            <w:tcW w:w="836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Vragen</w:t>
            </w:r>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Niveau</w:t>
            </w:r>
          </w:p>
        </w:tc>
      </w:tr>
      <w:tr w:rsidR="008048C9" w:rsidRPr="008048C9" w:rsidTr="00AD162A">
        <w:trPr>
          <w:trHeight w:val="60"/>
        </w:trPr>
        <w:tc>
          <w:tcPr>
            <w:tcW w:w="836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3.1: Beschikken alle medewerkers over vakopleiding en ervaring gerelateerd aan de door hen binnen het bedrijf uit te voeren werkzaamheden?</w:t>
            </w:r>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w:t>
            </w:r>
          </w:p>
        </w:tc>
      </w:tr>
      <w:tr w:rsidR="008048C9" w:rsidRPr="008048C9" w:rsidTr="00AD162A">
        <w:trPr>
          <w:trHeight w:val="60"/>
        </w:trPr>
        <w:tc>
          <w:tcPr>
            <w:tcW w:w="836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3.2: Hebben alle operationele medewerkers  een diploma, attest of certificaat “Basisveiligheid VCA”?</w:t>
            </w:r>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w:t>
            </w:r>
          </w:p>
        </w:tc>
      </w:tr>
      <w:tr w:rsidR="008048C9" w:rsidRPr="008048C9" w:rsidTr="00AD162A">
        <w:trPr>
          <w:trHeight w:val="60"/>
        </w:trPr>
        <w:tc>
          <w:tcPr>
            <w:tcW w:w="836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3.3: Hebben alle operationeel leidinggevenden een diploma, attest of certificaat “Veiligheid voor Operationeel Leidinggevenden VCA”?</w:t>
            </w:r>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w:t>
            </w:r>
          </w:p>
        </w:tc>
      </w:tr>
      <w:tr w:rsidR="008048C9" w:rsidRPr="008048C9" w:rsidTr="00AD162A">
        <w:trPr>
          <w:trHeight w:val="60"/>
        </w:trPr>
        <w:tc>
          <w:tcPr>
            <w:tcW w:w="836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3.4: Hebben alle medewerkers specifieke kennis en kunde gerelateerd aan door hen binnen het bedrijf uit te voeren specifieke risicovolle taken of werkzaamheden of werkzaamheden in een risicovolle omgeving?</w:t>
            </w:r>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w:t>
            </w:r>
          </w:p>
        </w:tc>
      </w:tr>
      <w:tr w:rsidR="008048C9" w:rsidRPr="008048C9" w:rsidTr="00AD162A">
        <w:trPr>
          <w:trHeight w:val="60"/>
        </w:trPr>
        <w:tc>
          <w:tcPr>
            <w:tcW w:w="836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 xml:space="preserve">3.5: Bestaat er een bedrijfseigen </w:t>
            </w:r>
            <w:proofErr w:type="spellStart"/>
            <w:r w:rsidRPr="008048C9">
              <w:rPr>
                <w:rFonts w:ascii="Arial" w:eastAsia="Calibri" w:hAnsi="Arial" w:cs="Arial"/>
                <w:sz w:val="16"/>
                <w:szCs w:val="16"/>
                <w:lang w:val="nl-BE"/>
              </w:rPr>
              <w:t>VGM-voorlichting</w:t>
            </w:r>
            <w:proofErr w:type="spellEnd"/>
            <w:r w:rsidRPr="008048C9">
              <w:rPr>
                <w:rFonts w:ascii="Arial" w:eastAsia="Calibri" w:hAnsi="Arial" w:cs="Arial"/>
                <w:sz w:val="16"/>
                <w:szCs w:val="16"/>
                <w:lang w:val="nl-BE"/>
              </w:rPr>
              <w:t>?</w:t>
            </w:r>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w:t>
            </w:r>
          </w:p>
        </w:tc>
      </w:tr>
      <w:tr w:rsidR="008048C9" w:rsidRPr="008048C9" w:rsidTr="00AD162A">
        <w:trPr>
          <w:trHeight w:val="60"/>
        </w:trPr>
        <w:tc>
          <w:tcPr>
            <w:tcW w:w="836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 xml:space="preserve">3.6: Bestaat er een bedrijfseigen </w:t>
            </w:r>
            <w:proofErr w:type="spellStart"/>
            <w:r w:rsidRPr="008048C9">
              <w:rPr>
                <w:rFonts w:ascii="Arial" w:eastAsia="Calibri" w:hAnsi="Arial" w:cs="Arial"/>
                <w:sz w:val="16"/>
                <w:szCs w:val="16"/>
                <w:lang w:val="nl-BE"/>
              </w:rPr>
              <w:t>VGM-instructie</w:t>
            </w:r>
            <w:proofErr w:type="spellEnd"/>
            <w:r w:rsidRPr="008048C9">
              <w:rPr>
                <w:rFonts w:ascii="Arial" w:eastAsia="Calibri" w:hAnsi="Arial" w:cs="Arial"/>
                <w:sz w:val="16"/>
                <w:szCs w:val="16"/>
                <w:lang w:val="nl-BE"/>
              </w:rPr>
              <w:t>?</w:t>
            </w:r>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w:t>
            </w:r>
          </w:p>
        </w:tc>
      </w:tr>
      <w:tr w:rsidR="008048C9" w:rsidRPr="008048C9" w:rsidTr="00AD162A">
        <w:trPr>
          <w:trHeight w:val="60"/>
        </w:trPr>
        <w:tc>
          <w:tcPr>
            <w:tcW w:w="836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3.7: Beschikken medewerkers over een veiligheidspaspoort?</w:t>
            </w:r>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w:t>
            </w:r>
          </w:p>
        </w:tc>
      </w:tr>
      <w:tr w:rsidR="008048C9" w:rsidRPr="008048C9" w:rsidTr="00AD162A">
        <w:trPr>
          <w:trHeight w:val="60"/>
        </w:trPr>
        <w:tc>
          <w:tcPr>
            <w:tcW w:w="836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3.8: Bestaat er een adequate procedure voor het correct invullen van het veiligheidspaspoort?</w:t>
            </w:r>
          </w:p>
          <w:p w:rsidR="008048C9" w:rsidRPr="008048C9" w:rsidRDefault="008048C9" w:rsidP="00AD162A">
            <w:pPr>
              <w:spacing w:after="0" w:line="240" w:lineRule="auto"/>
              <w:jc w:val="both"/>
              <w:rPr>
                <w:rFonts w:ascii="Arial" w:eastAsia="Calibri" w:hAnsi="Arial" w:cs="Arial"/>
                <w:sz w:val="16"/>
                <w:szCs w:val="16"/>
                <w:lang w:val="nl-BE"/>
              </w:rPr>
            </w:pPr>
          </w:p>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N.B.: Indien het bedrijf geen veiligheidspaspoorten hanteert, wordt deze vraag positief beantwoord.</w:t>
            </w:r>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w:t>
            </w:r>
          </w:p>
        </w:tc>
      </w:tr>
      <w:tr w:rsidR="008048C9" w:rsidRPr="008048C9" w:rsidTr="00AD162A">
        <w:trPr>
          <w:trHeight w:val="60"/>
        </w:trPr>
        <w:tc>
          <w:tcPr>
            <w:tcW w:w="836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Default="008048C9" w:rsidP="00AD162A">
            <w:pPr>
              <w:spacing w:after="0" w:line="240" w:lineRule="auto"/>
              <w:jc w:val="both"/>
              <w:rPr>
                <w:rFonts w:ascii="Arial" w:hAnsi="Arial" w:cs="Arial"/>
                <w:sz w:val="16"/>
                <w:szCs w:val="16"/>
                <w:lang w:val="nl-BE"/>
              </w:rPr>
            </w:pPr>
            <w:r w:rsidRPr="008048C9">
              <w:rPr>
                <w:rFonts w:ascii="Arial" w:eastAsia="Calibri" w:hAnsi="Arial" w:cs="Arial"/>
                <w:sz w:val="16"/>
                <w:szCs w:val="16"/>
                <w:lang w:val="nl-BE"/>
              </w:rPr>
              <w:t>3.9: Zijn de eisen met betrekking tot taalbeheersing van alle medewerkers vastgesteld?</w:t>
            </w:r>
          </w:p>
          <w:p w:rsidR="00AD162A" w:rsidRPr="008048C9" w:rsidRDefault="00AD162A" w:rsidP="00AD162A">
            <w:pPr>
              <w:spacing w:after="0" w:line="240" w:lineRule="auto"/>
              <w:jc w:val="both"/>
              <w:rPr>
                <w:rFonts w:ascii="Arial" w:eastAsia="Calibri" w:hAnsi="Arial" w:cs="Arial"/>
                <w:sz w:val="16"/>
                <w:szCs w:val="16"/>
                <w:lang w:val="nl-BE"/>
              </w:rPr>
            </w:pPr>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w:t>
            </w:r>
          </w:p>
        </w:tc>
      </w:tr>
    </w:tbl>
    <w:p w:rsidR="008048C9" w:rsidRPr="00AD162A" w:rsidRDefault="008048C9" w:rsidP="00AD162A">
      <w:pPr>
        <w:spacing w:after="0" w:line="240" w:lineRule="auto"/>
        <w:rPr>
          <w:rFonts w:ascii="Arial" w:eastAsia="Times New Roman" w:hAnsi="Arial" w:cs="Arial"/>
          <w:color w:val="92D050"/>
          <w:sz w:val="16"/>
          <w:szCs w:val="16"/>
          <w:lang w:eastAsia="nl-NL"/>
        </w:rPr>
      </w:pPr>
    </w:p>
    <w:tbl>
      <w:tblPr>
        <w:tblW w:w="9214" w:type="dxa"/>
        <w:tblInd w:w="57" w:type="dxa"/>
        <w:tblCellMar>
          <w:left w:w="0" w:type="dxa"/>
          <w:right w:w="0" w:type="dxa"/>
        </w:tblCellMar>
        <w:tblLook w:val="0000"/>
      </w:tblPr>
      <w:tblGrid>
        <w:gridCol w:w="8364"/>
        <w:gridCol w:w="850"/>
      </w:tblGrid>
      <w:tr w:rsidR="008048C9" w:rsidRPr="00AD162A" w:rsidTr="00AD162A">
        <w:trPr>
          <w:trHeight w:val="60"/>
        </w:trPr>
        <w:tc>
          <w:tcPr>
            <w:tcW w:w="9214"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AD162A" w:rsidRDefault="008048C9" w:rsidP="00AD162A">
            <w:pPr>
              <w:spacing w:after="0" w:line="240" w:lineRule="auto"/>
              <w:rPr>
                <w:rFonts w:ascii="Arial" w:eastAsia="Times New Roman" w:hAnsi="Arial" w:cs="Arial"/>
                <w:color w:val="92D050"/>
                <w:sz w:val="16"/>
                <w:szCs w:val="16"/>
                <w:lang w:eastAsia="nl-NL"/>
              </w:rPr>
            </w:pPr>
            <w:r w:rsidRPr="00AD162A">
              <w:rPr>
                <w:rFonts w:ascii="Arial" w:eastAsia="Times New Roman" w:hAnsi="Arial" w:cs="Arial"/>
                <w:color w:val="92D050"/>
                <w:sz w:val="16"/>
                <w:szCs w:val="16"/>
                <w:lang w:eastAsia="nl-NL"/>
              </w:rPr>
              <w:t xml:space="preserve">4: VEILIGHEIDS-, GEZONDHEIDS- EN  MILIEU- COMMUNICATIE EN –OVERLEG  </w:t>
            </w:r>
          </w:p>
        </w:tc>
      </w:tr>
      <w:tr w:rsidR="008048C9" w:rsidRPr="008048C9" w:rsidTr="00AD162A">
        <w:trPr>
          <w:trHeight w:val="60"/>
        </w:trPr>
        <w:tc>
          <w:tcPr>
            <w:tcW w:w="836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Vragen</w:t>
            </w:r>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Niveau</w:t>
            </w:r>
          </w:p>
        </w:tc>
      </w:tr>
      <w:tr w:rsidR="008048C9" w:rsidRPr="008048C9" w:rsidTr="00AD162A">
        <w:trPr>
          <w:trHeight w:val="60"/>
        </w:trPr>
        <w:tc>
          <w:tcPr>
            <w:tcW w:w="836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 xml:space="preserve">4.1: Is er </w:t>
            </w:r>
            <w:proofErr w:type="spellStart"/>
            <w:r w:rsidRPr="008048C9">
              <w:rPr>
                <w:rFonts w:ascii="Arial" w:eastAsia="Calibri" w:hAnsi="Arial" w:cs="Arial"/>
                <w:sz w:val="16"/>
                <w:szCs w:val="16"/>
                <w:lang w:val="nl-BE"/>
              </w:rPr>
              <w:t>VGM-overleg</w:t>
            </w:r>
            <w:proofErr w:type="spellEnd"/>
            <w:r w:rsidRPr="008048C9">
              <w:rPr>
                <w:rFonts w:ascii="Arial" w:eastAsia="Calibri" w:hAnsi="Arial" w:cs="Arial"/>
                <w:sz w:val="16"/>
                <w:szCs w:val="16"/>
                <w:lang w:val="nl-BE"/>
              </w:rPr>
              <w:t xml:space="preserve"> binnen het bedrijf ?</w:t>
            </w:r>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w:t>
            </w:r>
          </w:p>
        </w:tc>
      </w:tr>
      <w:tr w:rsidR="008048C9" w:rsidRPr="008048C9" w:rsidTr="00AD162A">
        <w:trPr>
          <w:trHeight w:val="60"/>
        </w:trPr>
        <w:tc>
          <w:tcPr>
            <w:tcW w:w="836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4.2: Worden er promotieactiviteiten georganiseerd met betrekking tot specifieke VGM- onderwerpen ?</w:t>
            </w:r>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w:t>
            </w:r>
          </w:p>
        </w:tc>
      </w:tr>
    </w:tbl>
    <w:p w:rsidR="008048C9" w:rsidRPr="008048C9" w:rsidRDefault="008048C9" w:rsidP="00AD162A">
      <w:pPr>
        <w:spacing w:after="0" w:line="240" w:lineRule="auto"/>
        <w:jc w:val="both"/>
        <w:rPr>
          <w:rFonts w:ascii="Arial" w:eastAsia="Calibri" w:hAnsi="Arial" w:cs="Arial"/>
          <w:sz w:val="16"/>
          <w:szCs w:val="16"/>
          <w:lang w:val="nl-BE"/>
        </w:rPr>
      </w:pPr>
    </w:p>
    <w:tbl>
      <w:tblPr>
        <w:tblW w:w="9214" w:type="dxa"/>
        <w:tblInd w:w="57" w:type="dxa"/>
        <w:tblCellMar>
          <w:left w:w="0" w:type="dxa"/>
          <w:right w:w="0" w:type="dxa"/>
        </w:tblCellMar>
        <w:tblLook w:val="0000"/>
      </w:tblPr>
      <w:tblGrid>
        <w:gridCol w:w="8338"/>
        <w:gridCol w:w="876"/>
      </w:tblGrid>
      <w:tr w:rsidR="008048C9" w:rsidRPr="00AD162A" w:rsidTr="00AD162A">
        <w:trPr>
          <w:trHeight w:val="60"/>
        </w:trPr>
        <w:tc>
          <w:tcPr>
            <w:tcW w:w="9214"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AD162A" w:rsidRDefault="008048C9" w:rsidP="00AD162A">
            <w:pPr>
              <w:spacing w:after="0" w:line="240" w:lineRule="auto"/>
              <w:rPr>
                <w:rFonts w:ascii="Arial" w:eastAsia="Times New Roman" w:hAnsi="Arial" w:cs="Arial"/>
                <w:color w:val="92D050"/>
                <w:sz w:val="16"/>
                <w:szCs w:val="16"/>
                <w:lang w:eastAsia="nl-NL"/>
              </w:rPr>
            </w:pPr>
            <w:r w:rsidRPr="00AD162A">
              <w:rPr>
                <w:rFonts w:ascii="Arial" w:eastAsia="Times New Roman" w:hAnsi="Arial" w:cs="Arial"/>
                <w:color w:val="92D050"/>
                <w:sz w:val="16"/>
                <w:szCs w:val="16"/>
                <w:lang w:eastAsia="nl-NL"/>
              </w:rPr>
              <w:t>5: VGM-PROJECTPLAN</w:t>
            </w:r>
          </w:p>
        </w:tc>
      </w:tr>
      <w:tr w:rsidR="008048C9" w:rsidRPr="008048C9" w:rsidTr="00AD162A">
        <w:trPr>
          <w:trHeight w:val="60"/>
        </w:trPr>
        <w:tc>
          <w:tcPr>
            <w:tcW w:w="83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Vragen</w:t>
            </w:r>
          </w:p>
        </w:tc>
        <w:tc>
          <w:tcPr>
            <w:tcW w:w="8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Niveau</w:t>
            </w:r>
          </w:p>
        </w:tc>
      </w:tr>
      <w:tr w:rsidR="008048C9" w:rsidRPr="008048C9" w:rsidTr="00AD162A">
        <w:trPr>
          <w:trHeight w:val="60"/>
        </w:trPr>
        <w:tc>
          <w:tcPr>
            <w:tcW w:w="83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 xml:space="preserve">5.1: Hanteert het bedrijf </w:t>
            </w:r>
            <w:proofErr w:type="spellStart"/>
            <w:r w:rsidRPr="008048C9">
              <w:rPr>
                <w:rFonts w:ascii="Arial" w:eastAsia="Calibri" w:hAnsi="Arial" w:cs="Arial"/>
                <w:sz w:val="16"/>
                <w:szCs w:val="16"/>
                <w:lang w:val="nl-BE"/>
              </w:rPr>
              <w:t>VGM-projectplannen</w:t>
            </w:r>
            <w:proofErr w:type="spellEnd"/>
            <w:r w:rsidRPr="008048C9">
              <w:rPr>
                <w:rFonts w:ascii="Arial" w:eastAsia="Calibri" w:hAnsi="Arial" w:cs="Arial"/>
                <w:sz w:val="16"/>
                <w:szCs w:val="16"/>
                <w:lang w:val="nl-BE"/>
              </w:rPr>
              <w:t>?</w:t>
            </w:r>
          </w:p>
        </w:tc>
        <w:tc>
          <w:tcPr>
            <w:tcW w:w="8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w:t>
            </w:r>
          </w:p>
        </w:tc>
      </w:tr>
      <w:tr w:rsidR="008048C9" w:rsidRPr="008048C9" w:rsidTr="00AD162A">
        <w:trPr>
          <w:trHeight w:val="60"/>
        </w:trPr>
        <w:tc>
          <w:tcPr>
            <w:tcW w:w="83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 xml:space="preserve">5.2: Worden de medewerkers geïnstrueerd over de inhoud van het </w:t>
            </w:r>
            <w:proofErr w:type="spellStart"/>
            <w:r w:rsidRPr="008048C9">
              <w:rPr>
                <w:rFonts w:ascii="Arial" w:eastAsia="Calibri" w:hAnsi="Arial" w:cs="Arial"/>
                <w:sz w:val="16"/>
                <w:szCs w:val="16"/>
                <w:lang w:val="nl-BE"/>
              </w:rPr>
              <w:t>VGM-projectplan</w:t>
            </w:r>
            <w:proofErr w:type="spellEnd"/>
            <w:r w:rsidRPr="008048C9">
              <w:rPr>
                <w:rFonts w:ascii="Arial" w:eastAsia="Calibri" w:hAnsi="Arial" w:cs="Arial"/>
                <w:sz w:val="16"/>
                <w:szCs w:val="16"/>
                <w:lang w:val="nl-BE"/>
              </w:rPr>
              <w:t>?</w:t>
            </w:r>
          </w:p>
        </w:tc>
        <w:tc>
          <w:tcPr>
            <w:tcW w:w="8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w:t>
            </w:r>
          </w:p>
        </w:tc>
      </w:tr>
      <w:tr w:rsidR="008048C9" w:rsidRPr="008048C9" w:rsidTr="00AD162A">
        <w:trPr>
          <w:trHeight w:val="60"/>
        </w:trPr>
        <w:tc>
          <w:tcPr>
            <w:tcW w:w="83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 xml:space="preserve">5.3: Worden de medewerkers van onderaannemers geïnstrueerd over de inhoud van het </w:t>
            </w:r>
            <w:proofErr w:type="spellStart"/>
            <w:r w:rsidRPr="008048C9">
              <w:rPr>
                <w:rFonts w:ascii="Arial" w:eastAsia="Calibri" w:hAnsi="Arial" w:cs="Arial"/>
                <w:sz w:val="16"/>
                <w:szCs w:val="16"/>
                <w:lang w:val="nl-BE"/>
              </w:rPr>
              <w:t>VGM-projectplan</w:t>
            </w:r>
            <w:proofErr w:type="spellEnd"/>
            <w:r w:rsidRPr="008048C9">
              <w:rPr>
                <w:rFonts w:ascii="Arial" w:eastAsia="Calibri" w:hAnsi="Arial" w:cs="Arial"/>
                <w:sz w:val="16"/>
                <w:szCs w:val="16"/>
                <w:lang w:val="nl-BE"/>
              </w:rPr>
              <w:t>?</w:t>
            </w:r>
          </w:p>
        </w:tc>
        <w:tc>
          <w:tcPr>
            <w:tcW w:w="8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w:t>
            </w:r>
          </w:p>
        </w:tc>
      </w:tr>
      <w:tr w:rsidR="008048C9" w:rsidRPr="008048C9" w:rsidTr="00AD162A">
        <w:trPr>
          <w:trHeight w:val="60"/>
        </w:trPr>
        <w:tc>
          <w:tcPr>
            <w:tcW w:w="83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 xml:space="preserve">5.4: Wordt het </w:t>
            </w:r>
            <w:proofErr w:type="spellStart"/>
            <w:r w:rsidRPr="008048C9">
              <w:rPr>
                <w:rFonts w:ascii="Arial" w:eastAsia="Calibri" w:hAnsi="Arial" w:cs="Arial"/>
                <w:sz w:val="16"/>
                <w:szCs w:val="16"/>
                <w:lang w:val="nl-BE"/>
              </w:rPr>
              <w:t>VGM-projectplan</w:t>
            </w:r>
            <w:proofErr w:type="spellEnd"/>
            <w:r w:rsidRPr="008048C9">
              <w:rPr>
                <w:rFonts w:ascii="Arial" w:eastAsia="Calibri" w:hAnsi="Arial" w:cs="Arial"/>
                <w:sz w:val="16"/>
                <w:szCs w:val="16"/>
                <w:lang w:val="nl-BE"/>
              </w:rPr>
              <w:t xml:space="preserve"> doorgesproken met de opdrachtgever?</w:t>
            </w:r>
          </w:p>
        </w:tc>
        <w:tc>
          <w:tcPr>
            <w:tcW w:w="8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w:t>
            </w:r>
          </w:p>
        </w:tc>
      </w:tr>
      <w:tr w:rsidR="008048C9" w:rsidRPr="008048C9" w:rsidTr="00AD162A">
        <w:trPr>
          <w:trHeight w:val="60"/>
        </w:trPr>
        <w:tc>
          <w:tcPr>
            <w:tcW w:w="83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 xml:space="preserve">5.5: Is er een </w:t>
            </w:r>
            <w:proofErr w:type="spellStart"/>
            <w:r w:rsidRPr="008048C9">
              <w:rPr>
                <w:rFonts w:ascii="Arial" w:eastAsia="Calibri" w:hAnsi="Arial" w:cs="Arial"/>
                <w:sz w:val="16"/>
                <w:szCs w:val="16"/>
                <w:lang w:val="nl-BE"/>
              </w:rPr>
              <w:t>veiligheids</w:t>
            </w:r>
            <w:proofErr w:type="spellEnd"/>
            <w:r w:rsidRPr="008048C9">
              <w:rPr>
                <w:rFonts w:ascii="Arial" w:eastAsia="Calibri" w:hAnsi="Arial" w:cs="Arial"/>
                <w:sz w:val="16"/>
                <w:szCs w:val="16"/>
                <w:lang w:val="nl-BE"/>
              </w:rPr>
              <w:t>- en gezondheidsfunctionaris aangesteld per project?</w:t>
            </w:r>
          </w:p>
        </w:tc>
        <w:tc>
          <w:tcPr>
            <w:tcW w:w="8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w:t>
            </w:r>
          </w:p>
        </w:tc>
      </w:tr>
    </w:tbl>
    <w:p w:rsidR="008048C9" w:rsidRPr="008048C9" w:rsidRDefault="008048C9" w:rsidP="00AD162A">
      <w:pPr>
        <w:spacing w:after="0" w:line="240" w:lineRule="auto"/>
        <w:jc w:val="both"/>
        <w:rPr>
          <w:rFonts w:ascii="Arial" w:eastAsia="Calibri" w:hAnsi="Arial" w:cs="Arial"/>
          <w:sz w:val="16"/>
          <w:szCs w:val="16"/>
          <w:lang w:val="nl-BE"/>
        </w:rPr>
      </w:pPr>
    </w:p>
    <w:tbl>
      <w:tblPr>
        <w:tblW w:w="9214" w:type="dxa"/>
        <w:tblInd w:w="57" w:type="dxa"/>
        <w:tblCellMar>
          <w:left w:w="0" w:type="dxa"/>
          <w:right w:w="0" w:type="dxa"/>
        </w:tblCellMar>
        <w:tblLook w:val="0000"/>
      </w:tblPr>
      <w:tblGrid>
        <w:gridCol w:w="8332"/>
        <w:gridCol w:w="882"/>
      </w:tblGrid>
      <w:tr w:rsidR="008048C9" w:rsidRPr="00AD162A" w:rsidTr="00AD162A">
        <w:trPr>
          <w:trHeight w:val="60"/>
        </w:trPr>
        <w:tc>
          <w:tcPr>
            <w:tcW w:w="9214"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AD162A" w:rsidRDefault="008048C9" w:rsidP="00AD162A">
            <w:pPr>
              <w:spacing w:after="0" w:line="240" w:lineRule="auto"/>
              <w:rPr>
                <w:rFonts w:ascii="Arial" w:eastAsia="Times New Roman" w:hAnsi="Arial" w:cs="Arial"/>
                <w:color w:val="92D050"/>
                <w:sz w:val="16"/>
                <w:szCs w:val="16"/>
                <w:lang w:eastAsia="nl-NL"/>
              </w:rPr>
            </w:pPr>
            <w:r w:rsidRPr="00AD162A">
              <w:rPr>
                <w:rFonts w:ascii="Arial" w:eastAsia="Times New Roman" w:hAnsi="Arial" w:cs="Arial"/>
                <w:color w:val="92D050"/>
                <w:sz w:val="16"/>
                <w:szCs w:val="16"/>
                <w:lang w:eastAsia="nl-NL"/>
              </w:rPr>
              <w:t>6: MILIEUZORG</w:t>
            </w:r>
          </w:p>
        </w:tc>
      </w:tr>
      <w:tr w:rsidR="008048C9" w:rsidRPr="008048C9" w:rsidTr="00AD162A">
        <w:trPr>
          <w:trHeight w:val="60"/>
        </w:trPr>
        <w:tc>
          <w:tcPr>
            <w:tcW w:w="83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Vragen</w:t>
            </w:r>
          </w:p>
        </w:tc>
        <w:tc>
          <w:tcPr>
            <w:tcW w:w="8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Niveau</w:t>
            </w:r>
          </w:p>
        </w:tc>
      </w:tr>
      <w:tr w:rsidR="008048C9" w:rsidRPr="008048C9" w:rsidTr="00AD162A">
        <w:trPr>
          <w:trHeight w:val="60"/>
        </w:trPr>
        <w:tc>
          <w:tcPr>
            <w:tcW w:w="83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6.1: Worden er voldoende preventieve milieumaatregelen genomen?</w:t>
            </w:r>
          </w:p>
        </w:tc>
        <w:tc>
          <w:tcPr>
            <w:tcW w:w="8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w:t>
            </w:r>
          </w:p>
        </w:tc>
      </w:tr>
      <w:tr w:rsidR="008048C9" w:rsidRPr="008048C9" w:rsidTr="00AD162A">
        <w:trPr>
          <w:trHeight w:val="60"/>
        </w:trPr>
        <w:tc>
          <w:tcPr>
            <w:tcW w:w="83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6.2: Heeft het bedrijf maatregelen genomen m.b.t. het verzamelen, opslaan en afvoeren van afvalstoffen?</w:t>
            </w:r>
          </w:p>
        </w:tc>
        <w:tc>
          <w:tcPr>
            <w:tcW w:w="8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w:t>
            </w:r>
          </w:p>
        </w:tc>
      </w:tr>
      <w:tr w:rsidR="008048C9" w:rsidRPr="008048C9" w:rsidTr="00AD162A">
        <w:trPr>
          <w:trHeight w:val="60"/>
        </w:trPr>
        <w:tc>
          <w:tcPr>
            <w:tcW w:w="83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6.3: Is er een milieufunctionaris aangesteld binnen het bedrijf?</w:t>
            </w:r>
          </w:p>
        </w:tc>
        <w:tc>
          <w:tcPr>
            <w:tcW w:w="8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w:t>
            </w:r>
          </w:p>
        </w:tc>
      </w:tr>
    </w:tbl>
    <w:p w:rsidR="008048C9" w:rsidRPr="008048C9" w:rsidRDefault="008048C9" w:rsidP="00AD162A">
      <w:pPr>
        <w:spacing w:after="0" w:line="240" w:lineRule="auto"/>
        <w:jc w:val="both"/>
        <w:rPr>
          <w:rFonts w:ascii="Arial" w:eastAsia="Calibri" w:hAnsi="Arial" w:cs="Arial"/>
          <w:sz w:val="16"/>
          <w:szCs w:val="16"/>
          <w:lang w:val="nl-BE"/>
        </w:rPr>
      </w:pPr>
    </w:p>
    <w:tbl>
      <w:tblPr>
        <w:tblW w:w="9214" w:type="dxa"/>
        <w:tblInd w:w="57" w:type="dxa"/>
        <w:tblCellMar>
          <w:left w:w="0" w:type="dxa"/>
          <w:right w:w="0" w:type="dxa"/>
        </w:tblCellMar>
        <w:tblLook w:val="0000"/>
      </w:tblPr>
      <w:tblGrid>
        <w:gridCol w:w="8336"/>
        <w:gridCol w:w="878"/>
      </w:tblGrid>
      <w:tr w:rsidR="008048C9" w:rsidRPr="00AD162A" w:rsidTr="00AD162A">
        <w:trPr>
          <w:trHeight w:val="60"/>
        </w:trPr>
        <w:tc>
          <w:tcPr>
            <w:tcW w:w="9214"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AD162A" w:rsidRDefault="008048C9" w:rsidP="00AD162A">
            <w:pPr>
              <w:spacing w:after="0" w:line="240" w:lineRule="auto"/>
              <w:rPr>
                <w:rFonts w:ascii="Arial" w:eastAsia="Times New Roman" w:hAnsi="Arial" w:cs="Arial"/>
                <w:color w:val="92D050"/>
                <w:sz w:val="16"/>
                <w:szCs w:val="16"/>
                <w:lang w:eastAsia="nl-NL"/>
              </w:rPr>
            </w:pPr>
            <w:r w:rsidRPr="00AD162A">
              <w:rPr>
                <w:rFonts w:ascii="Arial" w:eastAsia="Times New Roman" w:hAnsi="Arial" w:cs="Arial"/>
                <w:color w:val="92D050"/>
                <w:sz w:val="16"/>
                <w:szCs w:val="16"/>
                <w:lang w:eastAsia="nl-NL"/>
              </w:rPr>
              <w:t>7: VOORBEREIDING OP NOODSITUATIES</w:t>
            </w:r>
          </w:p>
        </w:tc>
      </w:tr>
      <w:tr w:rsidR="008048C9" w:rsidRPr="008048C9" w:rsidTr="00AD162A">
        <w:trPr>
          <w:trHeight w:val="60"/>
        </w:trPr>
        <w:tc>
          <w:tcPr>
            <w:tcW w:w="83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Vragen</w:t>
            </w:r>
          </w:p>
        </w:tc>
        <w:tc>
          <w:tcPr>
            <w:tcW w:w="8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Niveau</w:t>
            </w:r>
          </w:p>
        </w:tc>
      </w:tr>
      <w:tr w:rsidR="008048C9" w:rsidRPr="008048C9" w:rsidTr="00AD162A">
        <w:trPr>
          <w:trHeight w:val="60"/>
        </w:trPr>
        <w:tc>
          <w:tcPr>
            <w:tcW w:w="83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7.1: Is het bedrijf voorbereid op effectief optreden in geval van noodsituaties?</w:t>
            </w:r>
          </w:p>
        </w:tc>
        <w:tc>
          <w:tcPr>
            <w:tcW w:w="8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w:t>
            </w:r>
          </w:p>
        </w:tc>
      </w:tr>
      <w:tr w:rsidR="008048C9" w:rsidRPr="008048C9" w:rsidTr="00AD162A">
        <w:trPr>
          <w:trHeight w:val="60"/>
        </w:trPr>
        <w:tc>
          <w:tcPr>
            <w:tcW w:w="83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7.2: Beschikt het bedrijf  over de noodzakelijke EHBO- en brandblusmiddelen?</w:t>
            </w:r>
          </w:p>
        </w:tc>
        <w:tc>
          <w:tcPr>
            <w:tcW w:w="8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w:t>
            </w:r>
          </w:p>
        </w:tc>
      </w:tr>
      <w:tr w:rsidR="008048C9" w:rsidRPr="008048C9" w:rsidTr="00AD162A">
        <w:trPr>
          <w:trHeight w:val="60"/>
        </w:trPr>
        <w:tc>
          <w:tcPr>
            <w:tcW w:w="83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7.3: Hebben de in noodsituaties verantwoordelijke medewerkers binnen dat bedrijf een passende opleiding ontvangen?</w:t>
            </w:r>
          </w:p>
        </w:tc>
        <w:tc>
          <w:tcPr>
            <w:tcW w:w="8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w:t>
            </w:r>
          </w:p>
        </w:tc>
      </w:tr>
    </w:tbl>
    <w:p w:rsidR="008048C9" w:rsidRPr="008048C9" w:rsidRDefault="008048C9" w:rsidP="00AD162A">
      <w:pPr>
        <w:spacing w:after="0" w:line="240" w:lineRule="auto"/>
        <w:jc w:val="both"/>
        <w:rPr>
          <w:rFonts w:ascii="Arial" w:eastAsia="Calibri" w:hAnsi="Arial" w:cs="Arial"/>
          <w:sz w:val="16"/>
          <w:szCs w:val="16"/>
          <w:lang w:val="nl-BE"/>
        </w:rPr>
      </w:pPr>
    </w:p>
    <w:tbl>
      <w:tblPr>
        <w:tblW w:w="9214" w:type="dxa"/>
        <w:tblInd w:w="57" w:type="dxa"/>
        <w:tblCellMar>
          <w:left w:w="0" w:type="dxa"/>
          <w:right w:w="0" w:type="dxa"/>
        </w:tblCellMar>
        <w:tblLook w:val="0000"/>
      </w:tblPr>
      <w:tblGrid>
        <w:gridCol w:w="8331"/>
        <w:gridCol w:w="883"/>
      </w:tblGrid>
      <w:tr w:rsidR="008048C9" w:rsidRPr="00AD162A" w:rsidTr="00AD162A">
        <w:trPr>
          <w:trHeight w:val="60"/>
        </w:trPr>
        <w:tc>
          <w:tcPr>
            <w:tcW w:w="9214"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AD162A" w:rsidRDefault="008048C9" w:rsidP="00AD162A">
            <w:pPr>
              <w:spacing w:after="0" w:line="240" w:lineRule="auto"/>
              <w:rPr>
                <w:rFonts w:ascii="Arial" w:eastAsia="Times New Roman" w:hAnsi="Arial" w:cs="Arial"/>
                <w:color w:val="92D050"/>
                <w:sz w:val="16"/>
                <w:szCs w:val="16"/>
                <w:lang w:eastAsia="nl-NL"/>
              </w:rPr>
            </w:pPr>
            <w:r w:rsidRPr="00AD162A">
              <w:rPr>
                <w:rFonts w:ascii="Arial" w:eastAsia="Times New Roman" w:hAnsi="Arial" w:cs="Arial"/>
                <w:color w:val="92D050"/>
                <w:sz w:val="16"/>
                <w:szCs w:val="16"/>
                <w:lang w:eastAsia="nl-NL"/>
              </w:rPr>
              <w:t>8: VEILIGHEIDS-, GEZONDHEIDS- EN MILIEU- INSPECTIES</w:t>
            </w:r>
          </w:p>
        </w:tc>
      </w:tr>
      <w:tr w:rsidR="008048C9" w:rsidRPr="008048C9" w:rsidTr="00AD162A">
        <w:trPr>
          <w:trHeight w:val="60"/>
        </w:trPr>
        <w:tc>
          <w:tcPr>
            <w:tcW w:w="83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Vragen</w:t>
            </w:r>
          </w:p>
        </w:tc>
        <w:tc>
          <w:tcPr>
            <w:tcW w:w="8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Niveau</w:t>
            </w:r>
          </w:p>
        </w:tc>
      </w:tr>
      <w:tr w:rsidR="008048C9" w:rsidRPr="008048C9" w:rsidTr="00AD162A">
        <w:trPr>
          <w:trHeight w:val="60"/>
        </w:trPr>
        <w:tc>
          <w:tcPr>
            <w:tcW w:w="83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8.1: Worden periodiek werkplekinspecties uitgevoerd door betrokken leidinggevenden?</w:t>
            </w:r>
          </w:p>
        </w:tc>
        <w:tc>
          <w:tcPr>
            <w:tcW w:w="8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w:t>
            </w:r>
          </w:p>
        </w:tc>
      </w:tr>
      <w:tr w:rsidR="008048C9" w:rsidRPr="008048C9" w:rsidTr="00AD162A">
        <w:trPr>
          <w:trHeight w:val="60"/>
        </w:trPr>
        <w:tc>
          <w:tcPr>
            <w:tcW w:w="83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8.2: Vindt er een trendanalyse plaats van geconstateerde tekortkomingen?</w:t>
            </w:r>
          </w:p>
        </w:tc>
        <w:tc>
          <w:tcPr>
            <w:tcW w:w="8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w:t>
            </w:r>
          </w:p>
        </w:tc>
      </w:tr>
    </w:tbl>
    <w:p w:rsidR="008048C9" w:rsidRPr="008048C9" w:rsidRDefault="008048C9" w:rsidP="00AD162A">
      <w:pPr>
        <w:spacing w:after="0" w:line="240" w:lineRule="auto"/>
        <w:jc w:val="both"/>
        <w:rPr>
          <w:rFonts w:ascii="Arial" w:eastAsia="Calibri" w:hAnsi="Arial" w:cs="Arial"/>
          <w:sz w:val="16"/>
          <w:szCs w:val="16"/>
          <w:lang w:val="nl-BE"/>
        </w:rPr>
      </w:pPr>
    </w:p>
    <w:tbl>
      <w:tblPr>
        <w:tblW w:w="9214" w:type="dxa"/>
        <w:tblInd w:w="57" w:type="dxa"/>
        <w:tblCellMar>
          <w:left w:w="0" w:type="dxa"/>
          <w:right w:w="0" w:type="dxa"/>
        </w:tblCellMar>
        <w:tblLook w:val="0000"/>
      </w:tblPr>
      <w:tblGrid>
        <w:gridCol w:w="8336"/>
        <w:gridCol w:w="878"/>
      </w:tblGrid>
      <w:tr w:rsidR="008048C9" w:rsidRPr="00AD162A" w:rsidTr="00AD162A">
        <w:trPr>
          <w:trHeight w:val="60"/>
        </w:trPr>
        <w:tc>
          <w:tcPr>
            <w:tcW w:w="9214"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AD162A" w:rsidRDefault="008048C9" w:rsidP="00AD162A">
            <w:pPr>
              <w:spacing w:after="0" w:line="240" w:lineRule="auto"/>
              <w:rPr>
                <w:rFonts w:ascii="Arial" w:eastAsia="Times New Roman" w:hAnsi="Arial" w:cs="Arial"/>
                <w:color w:val="92D050"/>
                <w:sz w:val="16"/>
                <w:szCs w:val="16"/>
                <w:lang w:eastAsia="nl-NL"/>
              </w:rPr>
            </w:pPr>
            <w:r w:rsidRPr="00AD162A">
              <w:rPr>
                <w:rFonts w:ascii="Arial" w:eastAsia="Times New Roman" w:hAnsi="Arial" w:cs="Arial"/>
                <w:color w:val="92D050"/>
                <w:sz w:val="16"/>
                <w:szCs w:val="16"/>
                <w:lang w:eastAsia="nl-NL"/>
              </w:rPr>
              <w:t xml:space="preserve">9: BEDRIJFSGEZONDHEIDSZORG  </w:t>
            </w:r>
          </w:p>
        </w:tc>
      </w:tr>
      <w:tr w:rsidR="008048C9" w:rsidRPr="008048C9" w:rsidTr="00AD162A">
        <w:trPr>
          <w:trHeight w:val="60"/>
        </w:trPr>
        <w:tc>
          <w:tcPr>
            <w:tcW w:w="83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Vragen</w:t>
            </w:r>
          </w:p>
        </w:tc>
        <w:tc>
          <w:tcPr>
            <w:tcW w:w="8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Niveau</w:t>
            </w:r>
          </w:p>
        </w:tc>
      </w:tr>
      <w:tr w:rsidR="008048C9" w:rsidRPr="008048C9" w:rsidTr="00AD162A">
        <w:trPr>
          <w:trHeight w:val="60"/>
        </w:trPr>
        <w:tc>
          <w:tcPr>
            <w:tcW w:w="83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9.1: Worden medewerkers voor bepaalde functies en/of bij tewerkstelling op specifieke werkplekken beoordeeld op medische geschiktheid vóór hun tewerkstelling en vóór werkhervatting na ziekte of ongeval?</w:t>
            </w:r>
          </w:p>
        </w:tc>
        <w:tc>
          <w:tcPr>
            <w:tcW w:w="8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w:t>
            </w:r>
          </w:p>
        </w:tc>
      </w:tr>
      <w:tr w:rsidR="008048C9" w:rsidRPr="008048C9" w:rsidTr="00AD162A">
        <w:trPr>
          <w:trHeight w:val="60"/>
        </w:trPr>
        <w:tc>
          <w:tcPr>
            <w:tcW w:w="83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9.2: Ligt op basis van geïnventariseerde risico’s vast, voor welke functies werknemers periodiek een medisch onderzoek moeten ondergaan?</w:t>
            </w:r>
          </w:p>
        </w:tc>
        <w:tc>
          <w:tcPr>
            <w:tcW w:w="8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w:t>
            </w:r>
          </w:p>
        </w:tc>
      </w:tr>
      <w:tr w:rsidR="008048C9" w:rsidRPr="008048C9" w:rsidTr="00AD162A">
        <w:trPr>
          <w:trHeight w:val="60"/>
        </w:trPr>
        <w:tc>
          <w:tcPr>
            <w:tcW w:w="83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9.3: Worden medewerkers in de gelegenheid gesteld om de dienst voor bedrijfsgezondheidszorg te raadplegen?</w:t>
            </w:r>
          </w:p>
        </w:tc>
        <w:tc>
          <w:tcPr>
            <w:tcW w:w="8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w:t>
            </w:r>
          </w:p>
        </w:tc>
      </w:tr>
      <w:tr w:rsidR="008048C9" w:rsidRPr="008048C9" w:rsidTr="00AD162A">
        <w:trPr>
          <w:trHeight w:val="287"/>
        </w:trPr>
        <w:tc>
          <w:tcPr>
            <w:tcW w:w="83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9.4: Heeft het bedrijf een beleid om na een ongeval aangepast werk te bieden?</w:t>
            </w:r>
          </w:p>
        </w:tc>
        <w:tc>
          <w:tcPr>
            <w:tcW w:w="8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w:t>
            </w:r>
          </w:p>
        </w:tc>
      </w:tr>
    </w:tbl>
    <w:p w:rsidR="008048C9" w:rsidRPr="008048C9" w:rsidRDefault="008048C9" w:rsidP="00AD162A">
      <w:pPr>
        <w:spacing w:after="0" w:line="240" w:lineRule="auto"/>
        <w:jc w:val="both"/>
        <w:rPr>
          <w:rFonts w:ascii="Arial" w:eastAsia="Calibri" w:hAnsi="Arial" w:cs="Arial"/>
          <w:sz w:val="16"/>
          <w:szCs w:val="16"/>
          <w:lang w:val="nl-BE"/>
        </w:rPr>
      </w:pPr>
    </w:p>
    <w:tbl>
      <w:tblPr>
        <w:tblW w:w="9214" w:type="dxa"/>
        <w:tblInd w:w="57" w:type="dxa"/>
        <w:tblCellMar>
          <w:left w:w="0" w:type="dxa"/>
          <w:right w:w="0" w:type="dxa"/>
        </w:tblCellMar>
        <w:tblLook w:val="0000"/>
      </w:tblPr>
      <w:tblGrid>
        <w:gridCol w:w="8332"/>
        <w:gridCol w:w="882"/>
      </w:tblGrid>
      <w:tr w:rsidR="008048C9" w:rsidRPr="00AD162A" w:rsidTr="00C46631">
        <w:trPr>
          <w:trHeight w:val="60"/>
        </w:trPr>
        <w:tc>
          <w:tcPr>
            <w:tcW w:w="9214"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AD162A" w:rsidRDefault="008048C9" w:rsidP="00AD162A">
            <w:pPr>
              <w:spacing w:after="0" w:line="240" w:lineRule="auto"/>
              <w:rPr>
                <w:rFonts w:ascii="Arial" w:eastAsia="Times New Roman" w:hAnsi="Arial" w:cs="Arial"/>
                <w:color w:val="92D050"/>
                <w:sz w:val="16"/>
                <w:szCs w:val="16"/>
                <w:lang w:eastAsia="nl-NL"/>
              </w:rPr>
            </w:pPr>
            <w:r w:rsidRPr="00AD162A">
              <w:rPr>
                <w:rFonts w:ascii="Arial" w:eastAsia="Times New Roman" w:hAnsi="Arial" w:cs="Arial"/>
                <w:color w:val="92D050"/>
                <w:sz w:val="16"/>
                <w:szCs w:val="16"/>
                <w:lang w:eastAsia="nl-NL"/>
              </w:rPr>
              <w:t>10: AANSCHAF EN KEURING VAN MATERIALEN, MATERIEEL/MIDDELEN</w:t>
            </w:r>
          </w:p>
        </w:tc>
      </w:tr>
      <w:tr w:rsidR="008048C9" w:rsidRPr="008048C9" w:rsidTr="00C46631">
        <w:trPr>
          <w:trHeight w:val="60"/>
        </w:trPr>
        <w:tc>
          <w:tcPr>
            <w:tcW w:w="83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Vragen</w:t>
            </w:r>
          </w:p>
        </w:tc>
        <w:tc>
          <w:tcPr>
            <w:tcW w:w="8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Niveau</w:t>
            </w:r>
          </w:p>
        </w:tc>
      </w:tr>
      <w:tr w:rsidR="008048C9" w:rsidRPr="008048C9" w:rsidTr="00C46631">
        <w:trPr>
          <w:trHeight w:val="60"/>
        </w:trPr>
        <w:tc>
          <w:tcPr>
            <w:tcW w:w="83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10.1: Worden VGM verantwoorde materialen, materieel/middelen aangeschaft?</w:t>
            </w:r>
          </w:p>
        </w:tc>
        <w:tc>
          <w:tcPr>
            <w:tcW w:w="8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w:t>
            </w:r>
          </w:p>
        </w:tc>
      </w:tr>
      <w:tr w:rsidR="008048C9" w:rsidRPr="008048C9" w:rsidTr="00C46631">
        <w:trPr>
          <w:trHeight w:val="60"/>
        </w:trPr>
        <w:tc>
          <w:tcPr>
            <w:tcW w:w="83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10.2: Worden materieel en middelen periodiek gekeurd?</w:t>
            </w:r>
          </w:p>
        </w:tc>
        <w:tc>
          <w:tcPr>
            <w:tcW w:w="8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w:t>
            </w:r>
          </w:p>
        </w:tc>
      </w:tr>
    </w:tbl>
    <w:p w:rsidR="008048C9" w:rsidRPr="008048C9" w:rsidRDefault="008048C9" w:rsidP="00AD162A">
      <w:pPr>
        <w:spacing w:after="0" w:line="240" w:lineRule="auto"/>
        <w:jc w:val="both"/>
        <w:rPr>
          <w:rFonts w:ascii="Arial" w:eastAsia="Calibri" w:hAnsi="Arial" w:cs="Arial"/>
          <w:sz w:val="16"/>
          <w:szCs w:val="16"/>
          <w:lang w:val="nl-BE"/>
        </w:rPr>
      </w:pPr>
    </w:p>
    <w:tbl>
      <w:tblPr>
        <w:tblW w:w="9214" w:type="dxa"/>
        <w:tblInd w:w="5" w:type="dxa"/>
        <w:tblCellMar>
          <w:left w:w="0" w:type="dxa"/>
          <w:right w:w="0" w:type="dxa"/>
        </w:tblCellMar>
        <w:tblLook w:val="0000"/>
      </w:tblPr>
      <w:tblGrid>
        <w:gridCol w:w="8362"/>
        <w:gridCol w:w="852"/>
      </w:tblGrid>
      <w:tr w:rsidR="008048C9" w:rsidRPr="00AD162A" w:rsidTr="00C46631">
        <w:trPr>
          <w:trHeight w:val="60"/>
        </w:trPr>
        <w:tc>
          <w:tcPr>
            <w:tcW w:w="9214" w:type="dxa"/>
            <w:gridSpan w:val="2"/>
            <w:tcBorders>
              <w:top w:val="single" w:sz="4" w:space="0" w:color="000000"/>
              <w:left w:val="single" w:sz="4" w:space="0" w:color="000000"/>
              <w:bottom w:val="single" w:sz="4" w:space="0" w:color="000000"/>
              <w:right w:val="single" w:sz="4" w:space="0" w:color="000000"/>
            </w:tcBorders>
            <w:tcMar>
              <w:top w:w="70" w:type="dxa"/>
              <w:left w:w="0" w:type="dxa"/>
              <w:bottom w:w="0" w:type="dxa"/>
              <w:right w:w="70" w:type="dxa"/>
            </w:tcMar>
          </w:tcPr>
          <w:p w:rsidR="008048C9" w:rsidRPr="00AD162A" w:rsidRDefault="008048C9" w:rsidP="00AD162A">
            <w:pPr>
              <w:spacing w:after="0" w:line="240" w:lineRule="auto"/>
              <w:rPr>
                <w:rFonts w:ascii="Arial" w:eastAsia="Times New Roman" w:hAnsi="Arial" w:cs="Arial"/>
                <w:color w:val="92D050"/>
                <w:sz w:val="16"/>
                <w:szCs w:val="16"/>
                <w:lang w:eastAsia="nl-NL"/>
              </w:rPr>
            </w:pPr>
            <w:r w:rsidRPr="00AD162A">
              <w:rPr>
                <w:rFonts w:ascii="Arial" w:eastAsia="Times New Roman" w:hAnsi="Arial" w:cs="Arial"/>
                <w:color w:val="92D050"/>
                <w:sz w:val="16"/>
                <w:szCs w:val="16"/>
                <w:lang w:eastAsia="nl-NL"/>
              </w:rPr>
              <w:t>11: INKOOP VAN DIENSTEN</w:t>
            </w:r>
          </w:p>
        </w:tc>
      </w:tr>
      <w:tr w:rsidR="008048C9" w:rsidRPr="008048C9" w:rsidTr="00C46631">
        <w:trPr>
          <w:trHeight w:val="60"/>
        </w:trPr>
        <w:tc>
          <w:tcPr>
            <w:tcW w:w="8362" w:type="dxa"/>
            <w:tcBorders>
              <w:top w:val="single" w:sz="4" w:space="0" w:color="000000"/>
              <w:left w:val="single" w:sz="4" w:space="0" w:color="000000"/>
              <w:bottom w:val="single" w:sz="4" w:space="0" w:color="000000"/>
              <w:right w:val="single" w:sz="4" w:space="0" w:color="000000"/>
            </w:tcBorders>
            <w:tcMar>
              <w:top w:w="70" w:type="dxa"/>
              <w:left w:w="0" w:type="dxa"/>
              <w:bottom w:w="0" w:type="dxa"/>
              <w:right w:w="70"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Vragen</w:t>
            </w:r>
          </w:p>
        </w:tc>
        <w:tc>
          <w:tcPr>
            <w:tcW w:w="852" w:type="dxa"/>
            <w:tcBorders>
              <w:top w:val="single" w:sz="4" w:space="0" w:color="000000"/>
              <w:left w:val="single" w:sz="4" w:space="0" w:color="000000"/>
              <w:bottom w:val="single" w:sz="4" w:space="0" w:color="000000"/>
              <w:right w:val="single" w:sz="4" w:space="0" w:color="000000"/>
            </w:tcBorders>
            <w:tcMar>
              <w:top w:w="70" w:type="dxa"/>
              <w:left w:w="0" w:type="dxa"/>
              <w:bottom w:w="0" w:type="dxa"/>
              <w:right w:w="70"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Niveau</w:t>
            </w:r>
          </w:p>
        </w:tc>
      </w:tr>
      <w:tr w:rsidR="008048C9" w:rsidRPr="008048C9" w:rsidTr="00C46631">
        <w:trPr>
          <w:trHeight w:val="60"/>
        </w:trPr>
        <w:tc>
          <w:tcPr>
            <w:tcW w:w="8362" w:type="dxa"/>
            <w:tcBorders>
              <w:top w:val="single" w:sz="4" w:space="0" w:color="000000"/>
              <w:left w:val="single" w:sz="4" w:space="0" w:color="000000"/>
              <w:bottom w:val="single" w:sz="4" w:space="0" w:color="000000"/>
              <w:right w:val="single" w:sz="4" w:space="0" w:color="000000"/>
            </w:tcBorders>
            <w:tcMar>
              <w:top w:w="70" w:type="dxa"/>
              <w:left w:w="0" w:type="dxa"/>
              <w:bottom w:w="0" w:type="dxa"/>
              <w:right w:w="70"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 xml:space="preserve">11.1: Wordt bij onderaanneming zeker gesteld dat op de werkvloer aan alle </w:t>
            </w:r>
            <w:proofErr w:type="spellStart"/>
            <w:r w:rsidRPr="008048C9">
              <w:rPr>
                <w:rFonts w:ascii="Arial" w:eastAsia="Calibri" w:hAnsi="Arial" w:cs="Arial"/>
                <w:sz w:val="16"/>
                <w:szCs w:val="16"/>
                <w:lang w:val="nl-BE"/>
              </w:rPr>
              <w:t>VCA-eisen</w:t>
            </w:r>
            <w:proofErr w:type="spellEnd"/>
            <w:r w:rsidRPr="008048C9">
              <w:rPr>
                <w:rFonts w:ascii="Arial" w:eastAsia="Calibri" w:hAnsi="Arial" w:cs="Arial"/>
                <w:sz w:val="16"/>
                <w:szCs w:val="16"/>
                <w:lang w:val="nl-BE"/>
              </w:rPr>
              <w:t xml:space="preserve"> wordt voldaan?</w:t>
            </w:r>
          </w:p>
        </w:tc>
        <w:tc>
          <w:tcPr>
            <w:tcW w:w="852" w:type="dxa"/>
            <w:tcBorders>
              <w:top w:val="single" w:sz="4" w:space="0" w:color="000000"/>
              <w:left w:val="single" w:sz="4" w:space="0" w:color="000000"/>
              <w:bottom w:val="single" w:sz="4" w:space="0" w:color="000000"/>
              <w:right w:val="single" w:sz="4" w:space="0" w:color="000000"/>
            </w:tcBorders>
            <w:tcMar>
              <w:top w:w="70" w:type="dxa"/>
              <w:left w:w="0" w:type="dxa"/>
              <w:bottom w:w="0" w:type="dxa"/>
              <w:right w:w="70"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w:t>
            </w:r>
          </w:p>
        </w:tc>
      </w:tr>
      <w:tr w:rsidR="008048C9" w:rsidRPr="008048C9" w:rsidTr="00C46631">
        <w:trPr>
          <w:trHeight w:val="60"/>
        </w:trPr>
        <w:tc>
          <w:tcPr>
            <w:tcW w:w="8362" w:type="dxa"/>
            <w:tcBorders>
              <w:top w:val="single" w:sz="4" w:space="0" w:color="000000"/>
              <w:left w:val="single" w:sz="4" w:space="0" w:color="000000"/>
              <w:bottom w:val="single" w:sz="4" w:space="0" w:color="000000"/>
              <w:right w:val="single" w:sz="4" w:space="0" w:color="000000"/>
            </w:tcBorders>
            <w:tcMar>
              <w:top w:w="70" w:type="dxa"/>
              <w:left w:w="0" w:type="dxa"/>
              <w:bottom w:w="0" w:type="dxa"/>
              <w:right w:w="70"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11.2: Wordt bij inschakeling van uitzend-/</w:t>
            </w:r>
            <w:proofErr w:type="spellStart"/>
            <w:r w:rsidRPr="008048C9">
              <w:rPr>
                <w:rFonts w:ascii="Arial" w:eastAsia="Calibri" w:hAnsi="Arial" w:cs="Arial"/>
                <w:sz w:val="16"/>
                <w:szCs w:val="16"/>
                <w:lang w:val="nl-BE"/>
              </w:rPr>
              <w:t>detacheringsbureaus</w:t>
            </w:r>
            <w:proofErr w:type="spellEnd"/>
            <w:r w:rsidRPr="008048C9">
              <w:rPr>
                <w:rFonts w:ascii="Arial" w:eastAsia="Calibri" w:hAnsi="Arial" w:cs="Arial"/>
                <w:sz w:val="16"/>
                <w:szCs w:val="16"/>
                <w:lang w:val="nl-BE"/>
              </w:rPr>
              <w:t xml:space="preserve"> zeker gesteld dat op de werkvloer aan alle </w:t>
            </w:r>
            <w:proofErr w:type="spellStart"/>
            <w:r w:rsidRPr="008048C9">
              <w:rPr>
                <w:rFonts w:ascii="Arial" w:eastAsia="Calibri" w:hAnsi="Arial" w:cs="Arial"/>
                <w:sz w:val="16"/>
                <w:szCs w:val="16"/>
                <w:lang w:val="nl-BE"/>
              </w:rPr>
              <w:t>VCU-eisen</w:t>
            </w:r>
            <w:proofErr w:type="spellEnd"/>
            <w:r w:rsidRPr="008048C9">
              <w:rPr>
                <w:rFonts w:ascii="Arial" w:eastAsia="Calibri" w:hAnsi="Arial" w:cs="Arial"/>
                <w:sz w:val="16"/>
                <w:szCs w:val="16"/>
                <w:lang w:val="nl-BE"/>
              </w:rPr>
              <w:t xml:space="preserve"> wordt voldaan?</w:t>
            </w:r>
          </w:p>
        </w:tc>
        <w:tc>
          <w:tcPr>
            <w:tcW w:w="852" w:type="dxa"/>
            <w:tcBorders>
              <w:top w:val="single" w:sz="4" w:space="0" w:color="000000"/>
              <w:left w:val="single" w:sz="4" w:space="0" w:color="000000"/>
              <w:bottom w:val="single" w:sz="4" w:space="0" w:color="000000"/>
              <w:right w:val="single" w:sz="4" w:space="0" w:color="000000"/>
            </w:tcBorders>
            <w:tcMar>
              <w:top w:w="70" w:type="dxa"/>
              <w:left w:w="0" w:type="dxa"/>
              <w:bottom w:w="0" w:type="dxa"/>
              <w:right w:w="70"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w:t>
            </w:r>
          </w:p>
        </w:tc>
      </w:tr>
    </w:tbl>
    <w:p w:rsidR="008048C9" w:rsidRPr="008048C9" w:rsidRDefault="008048C9" w:rsidP="00AD162A">
      <w:pPr>
        <w:spacing w:after="0" w:line="240" w:lineRule="auto"/>
        <w:jc w:val="both"/>
        <w:rPr>
          <w:rFonts w:ascii="Arial" w:eastAsia="Calibri" w:hAnsi="Arial" w:cs="Arial"/>
          <w:sz w:val="16"/>
          <w:szCs w:val="16"/>
          <w:lang w:val="nl-BE"/>
        </w:rPr>
      </w:pPr>
    </w:p>
    <w:tbl>
      <w:tblPr>
        <w:tblW w:w="9214" w:type="dxa"/>
        <w:tblInd w:w="5" w:type="dxa"/>
        <w:tblCellMar>
          <w:left w:w="0" w:type="dxa"/>
          <w:right w:w="0" w:type="dxa"/>
        </w:tblCellMar>
        <w:tblLook w:val="0000"/>
      </w:tblPr>
      <w:tblGrid>
        <w:gridCol w:w="8368"/>
        <w:gridCol w:w="846"/>
      </w:tblGrid>
      <w:tr w:rsidR="008048C9" w:rsidRPr="00AD162A" w:rsidTr="00C46631">
        <w:trPr>
          <w:trHeight w:val="60"/>
        </w:trPr>
        <w:tc>
          <w:tcPr>
            <w:tcW w:w="9214" w:type="dxa"/>
            <w:gridSpan w:val="2"/>
            <w:tcBorders>
              <w:top w:val="single" w:sz="4" w:space="0" w:color="000000"/>
              <w:left w:val="single" w:sz="4" w:space="0" w:color="000000"/>
              <w:bottom w:val="single" w:sz="4" w:space="0" w:color="000000"/>
              <w:right w:val="single" w:sz="4" w:space="0" w:color="000000"/>
            </w:tcBorders>
            <w:tcMar>
              <w:top w:w="70" w:type="dxa"/>
              <w:left w:w="0" w:type="dxa"/>
              <w:bottom w:w="0" w:type="dxa"/>
              <w:right w:w="70" w:type="dxa"/>
            </w:tcMar>
          </w:tcPr>
          <w:p w:rsidR="008048C9" w:rsidRPr="00AD162A" w:rsidRDefault="008048C9" w:rsidP="00AD162A">
            <w:pPr>
              <w:spacing w:after="0" w:line="240" w:lineRule="auto"/>
              <w:rPr>
                <w:rFonts w:ascii="Arial" w:eastAsia="Times New Roman" w:hAnsi="Arial" w:cs="Arial"/>
                <w:color w:val="92D050"/>
                <w:sz w:val="16"/>
                <w:szCs w:val="16"/>
                <w:lang w:eastAsia="nl-NL"/>
              </w:rPr>
            </w:pPr>
            <w:r w:rsidRPr="00AD162A">
              <w:rPr>
                <w:rFonts w:ascii="Arial" w:eastAsia="Times New Roman" w:hAnsi="Arial" w:cs="Arial"/>
                <w:color w:val="92D050"/>
                <w:sz w:val="16"/>
                <w:szCs w:val="16"/>
                <w:lang w:eastAsia="nl-NL"/>
              </w:rPr>
              <w:t>12: MELDING, REGISTRATIE EN ONDERZOEK VAN INCIDENTEN</w:t>
            </w:r>
          </w:p>
        </w:tc>
      </w:tr>
      <w:tr w:rsidR="008048C9" w:rsidRPr="008048C9" w:rsidTr="00C46631">
        <w:trPr>
          <w:trHeight w:val="60"/>
        </w:trPr>
        <w:tc>
          <w:tcPr>
            <w:tcW w:w="8368" w:type="dxa"/>
            <w:tcBorders>
              <w:top w:val="single" w:sz="4" w:space="0" w:color="000000"/>
              <w:left w:val="single" w:sz="4" w:space="0" w:color="000000"/>
              <w:bottom w:val="single" w:sz="4" w:space="0" w:color="000000"/>
              <w:right w:val="single" w:sz="4" w:space="0" w:color="000000"/>
            </w:tcBorders>
            <w:tcMar>
              <w:top w:w="70" w:type="dxa"/>
              <w:left w:w="0" w:type="dxa"/>
              <w:bottom w:w="0" w:type="dxa"/>
              <w:right w:w="70"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Vragen</w:t>
            </w:r>
          </w:p>
        </w:tc>
        <w:tc>
          <w:tcPr>
            <w:tcW w:w="846" w:type="dxa"/>
            <w:tcBorders>
              <w:top w:val="single" w:sz="4" w:space="0" w:color="000000"/>
              <w:left w:val="single" w:sz="4" w:space="0" w:color="000000"/>
              <w:bottom w:val="single" w:sz="4" w:space="0" w:color="000000"/>
              <w:right w:val="single" w:sz="4" w:space="0" w:color="000000"/>
            </w:tcBorders>
            <w:tcMar>
              <w:top w:w="70" w:type="dxa"/>
              <w:left w:w="0" w:type="dxa"/>
              <w:bottom w:w="0" w:type="dxa"/>
              <w:right w:w="70"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Niveau</w:t>
            </w:r>
          </w:p>
        </w:tc>
      </w:tr>
      <w:tr w:rsidR="008048C9" w:rsidRPr="008048C9" w:rsidTr="00C46631">
        <w:trPr>
          <w:trHeight w:val="60"/>
        </w:trPr>
        <w:tc>
          <w:tcPr>
            <w:tcW w:w="8368" w:type="dxa"/>
            <w:tcBorders>
              <w:top w:val="single" w:sz="4" w:space="0" w:color="000000"/>
              <w:left w:val="single" w:sz="4" w:space="0" w:color="000000"/>
              <w:bottom w:val="single" w:sz="4" w:space="0" w:color="000000"/>
              <w:right w:val="single" w:sz="4" w:space="0" w:color="000000"/>
            </w:tcBorders>
            <w:tcMar>
              <w:top w:w="70" w:type="dxa"/>
              <w:left w:w="0" w:type="dxa"/>
              <w:bottom w:w="0" w:type="dxa"/>
              <w:right w:w="70"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12.1: Heeft het bedrijf een procedure voor het melden en registreren van ongevallen met en zonder verzuim?</w:t>
            </w:r>
          </w:p>
        </w:tc>
        <w:tc>
          <w:tcPr>
            <w:tcW w:w="846" w:type="dxa"/>
            <w:tcBorders>
              <w:top w:val="single" w:sz="4" w:space="0" w:color="000000"/>
              <w:left w:val="single" w:sz="4" w:space="0" w:color="000000"/>
              <w:bottom w:val="single" w:sz="4" w:space="0" w:color="000000"/>
              <w:right w:val="single" w:sz="4" w:space="0" w:color="000000"/>
            </w:tcBorders>
            <w:tcMar>
              <w:top w:w="70" w:type="dxa"/>
              <w:left w:w="0" w:type="dxa"/>
              <w:bottom w:w="0" w:type="dxa"/>
              <w:right w:w="70"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w:t>
            </w:r>
          </w:p>
        </w:tc>
      </w:tr>
      <w:tr w:rsidR="008048C9" w:rsidRPr="008048C9" w:rsidTr="00C46631">
        <w:trPr>
          <w:trHeight w:val="60"/>
        </w:trPr>
        <w:tc>
          <w:tcPr>
            <w:tcW w:w="8368" w:type="dxa"/>
            <w:tcBorders>
              <w:top w:val="single" w:sz="4" w:space="0" w:color="000000"/>
              <w:left w:val="single" w:sz="4" w:space="0" w:color="000000"/>
              <w:bottom w:val="single" w:sz="4" w:space="0" w:color="000000"/>
              <w:right w:val="single" w:sz="4" w:space="0" w:color="000000"/>
            </w:tcBorders>
            <w:tcMar>
              <w:top w:w="70" w:type="dxa"/>
              <w:left w:w="0" w:type="dxa"/>
              <w:bottom w:w="0" w:type="dxa"/>
              <w:right w:w="70"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12.2: Vindt er onderzoek plaats van ongevallen met en zonder verzuim?</w:t>
            </w:r>
          </w:p>
        </w:tc>
        <w:tc>
          <w:tcPr>
            <w:tcW w:w="846" w:type="dxa"/>
            <w:tcBorders>
              <w:top w:val="single" w:sz="4" w:space="0" w:color="000000"/>
              <w:left w:val="single" w:sz="4" w:space="0" w:color="000000"/>
              <w:bottom w:val="single" w:sz="4" w:space="0" w:color="000000"/>
              <w:right w:val="single" w:sz="4" w:space="0" w:color="000000"/>
            </w:tcBorders>
            <w:tcMar>
              <w:top w:w="70" w:type="dxa"/>
              <w:left w:w="0" w:type="dxa"/>
              <w:bottom w:w="0" w:type="dxa"/>
              <w:right w:w="70"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w:t>
            </w:r>
          </w:p>
        </w:tc>
      </w:tr>
      <w:tr w:rsidR="008048C9" w:rsidRPr="008048C9" w:rsidTr="00C46631">
        <w:trPr>
          <w:trHeight w:val="60"/>
        </w:trPr>
        <w:tc>
          <w:tcPr>
            <w:tcW w:w="8368" w:type="dxa"/>
            <w:tcBorders>
              <w:top w:val="single" w:sz="4" w:space="0" w:color="000000"/>
              <w:left w:val="single" w:sz="4" w:space="0" w:color="000000"/>
              <w:bottom w:val="single" w:sz="4" w:space="0" w:color="000000"/>
              <w:right w:val="single" w:sz="4" w:space="0" w:color="000000"/>
            </w:tcBorders>
            <w:tcMar>
              <w:top w:w="70" w:type="dxa"/>
              <w:left w:w="0" w:type="dxa"/>
              <w:bottom w:w="0" w:type="dxa"/>
              <w:right w:w="70"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 xml:space="preserve">12.3: Heeft het bedrijf een procedure voor het melden en registreren van </w:t>
            </w:r>
            <w:proofErr w:type="spellStart"/>
            <w:r w:rsidRPr="008048C9">
              <w:rPr>
                <w:rFonts w:ascii="Arial" w:eastAsia="Calibri" w:hAnsi="Arial" w:cs="Arial"/>
                <w:sz w:val="16"/>
                <w:szCs w:val="16"/>
                <w:lang w:val="nl-BE"/>
              </w:rPr>
              <w:t>bijna-ongevallen</w:t>
            </w:r>
            <w:proofErr w:type="spellEnd"/>
            <w:r w:rsidRPr="008048C9">
              <w:rPr>
                <w:rFonts w:ascii="Arial" w:eastAsia="Calibri" w:hAnsi="Arial" w:cs="Arial"/>
                <w:sz w:val="16"/>
                <w:szCs w:val="16"/>
                <w:lang w:val="nl-BE"/>
              </w:rPr>
              <w:t xml:space="preserve"> en/of incidenten?</w:t>
            </w:r>
          </w:p>
        </w:tc>
        <w:tc>
          <w:tcPr>
            <w:tcW w:w="846" w:type="dxa"/>
            <w:tcBorders>
              <w:top w:val="single" w:sz="4" w:space="0" w:color="000000"/>
              <w:left w:val="single" w:sz="4" w:space="0" w:color="000000"/>
              <w:bottom w:val="single" w:sz="4" w:space="0" w:color="000000"/>
              <w:right w:val="single" w:sz="4" w:space="0" w:color="000000"/>
            </w:tcBorders>
            <w:tcMar>
              <w:top w:w="70" w:type="dxa"/>
              <w:left w:w="0" w:type="dxa"/>
              <w:bottom w:w="0" w:type="dxa"/>
              <w:right w:w="70"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w:t>
            </w:r>
          </w:p>
        </w:tc>
      </w:tr>
      <w:tr w:rsidR="008048C9" w:rsidRPr="008048C9" w:rsidTr="00C46631">
        <w:trPr>
          <w:trHeight w:val="60"/>
        </w:trPr>
        <w:tc>
          <w:tcPr>
            <w:tcW w:w="8368" w:type="dxa"/>
            <w:tcBorders>
              <w:top w:val="single" w:sz="4" w:space="0" w:color="000000"/>
              <w:left w:val="single" w:sz="4" w:space="0" w:color="000000"/>
              <w:bottom w:val="single" w:sz="4" w:space="0" w:color="000000"/>
              <w:right w:val="single" w:sz="4" w:space="0" w:color="000000"/>
            </w:tcBorders>
            <w:tcMar>
              <w:top w:w="70" w:type="dxa"/>
              <w:left w:w="0" w:type="dxa"/>
              <w:bottom w:w="0" w:type="dxa"/>
              <w:right w:w="70"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 xml:space="preserve">12.4: Vindt er onderzoek plaats van </w:t>
            </w:r>
            <w:proofErr w:type="spellStart"/>
            <w:r w:rsidRPr="008048C9">
              <w:rPr>
                <w:rFonts w:ascii="Arial" w:eastAsia="Calibri" w:hAnsi="Arial" w:cs="Arial"/>
                <w:sz w:val="16"/>
                <w:szCs w:val="16"/>
                <w:lang w:val="nl-BE"/>
              </w:rPr>
              <w:t>bijna-ongevallen</w:t>
            </w:r>
            <w:proofErr w:type="spellEnd"/>
            <w:r w:rsidRPr="008048C9">
              <w:rPr>
                <w:rFonts w:ascii="Arial" w:eastAsia="Calibri" w:hAnsi="Arial" w:cs="Arial"/>
                <w:sz w:val="16"/>
                <w:szCs w:val="16"/>
                <w:lang w:val="nl-BE"/>
              </w:rPr>
              <w:t>?</w:t>
            </w:r>
          </w:p>
        </w:tc>
        <w:tc>
          <w:tcPr>
            <w:tcW w:w="846" w:type="dxa"/>
            <w:tcBorders>
              <w:top w:val="single" w:sz="4" w:space="0" w:color="000000"/>
              <w:left w:val="single" w:sz="4" w:space="0" w:color="000000"/>
              <w:bottom w:val="single" w:sz="4" w:space="0" w:color="000000"/>
              <w:right w:val="single" w:sz="4" w:space="0" w:color="000000"/>
            </w:tcBorders>
            <w:tcMar>
              <w:top w:w="70" w:type="dxa"/>
              <w:left w:w="0" w:type="dxa"/>
              <w:bottom w:w="0" w:type="dxa"/>
              <w:right w:w="70" w:type="dxa"/>
            </w:tcMar>
          </w:tcPr>
          <w:p w:rsidR="008048C9" w:rsidRPr="008048C9" w:rsidRDefault="008048C9" w:rsidP="00AD162A">
            <w:pPr>
              <w:spacing w:after="0" w:line="240" w:lineRule="auto"/>
              <w:jc w:val="both"/>
              <w:rPr>
                <w:rFonts w:ascii="Arial" w:eastAsia="Calibri" w:hAnsi="Arial" w:cs="Arial"/>
                <w:sz w:val="16"/>
                <w:szCs w:val="16"/>
                <w:lang w:val="nl-BE"/>
              </w:rPr>
            </w:pPr>
            <w:r w:rsidRPr="008048C9">
              <w:rPr>
                <w:rFonts w:ascii="Arial" w:eastAsia="Calibri" w:hAnsi="Arial" w:cs="Arial"/>
                <w:sz w:val="16"/>
                <w:szCs w:val="16"/>
                <w:lang w:val="nl-BE"/>
              </w:rPr>
              <w:t>**</w:t>
            </w:r>
          </w:p>
        </w:tc>
      </w:tr>
    </w:tbl>
    <w:p w:rsidR="00B42AF8" w:rsidRDefault="00B42AF8" w:rsidP="00AD162A">
      <w:pPr>
        <w:spacing w:after="0"/>
        <w:jc w:val="both"/>
        <w:rPr>
          <w:b/>
          <w:lang w:val="nl-BE"/>
        </w:rPr>
      </w:pPr>
    </w:p>
    <w:p w:rsidR="000D2DF6" w:rsidRDefault="00B42AF8" w:rsidP="00C46631">
      <w:pPr>
        <w:rPr>
          <w:b/>
          <w:lang w:val="nl-BE"/>
        </w:rPr>
      </w:pPr>
      <w:r>
        <w:rPr>
          <w:b/>
          <w:lang w:val="nl-BE"/>
        </w:rPr>
        <w:br w:type="page"/>
      </w:r>
    </w:p>
    <w:p w:rsidR="00CC5591" w:rsidRPr="00CC5591" w:rsidRDefault="000D2DF6" w:rsidP="00CC5591">
      <w:pPr>
        <w:jc w:val="both"/>
        <w:rPr>
          <w:b/>
          <w:lang w:val="nl-BE"/>
        </w:rPr>
      </w:pPr>
      <w:r w:rsidRPr="000D2DF6">
        <w:rPr>
          <w:b/>
          <w:noProof/>
          <w:lang w:eastAsia="nl-NL"/>
        </w:rPr>
        <w:drawing>
          <wp:anchor distT="0" distB="0" distL="114300" distR="114300" simplePos="0" relativeHeight="251666432" behindDoc="0" locked="0" layoutInCell="1" allowOverlap="1">
            <wp:simplePos x="0" y="0"/>
            <wp:positionH relativeFrom="column">
              <wp:align>left</wp:align>
            </wp:positionH>
            <wp:positionV relativeFrom="paragraph">
              <wp:align>top</wp:align>
            </wp:positionV>
            <wp:extent cx="2486025" cy="1962150"/>
            <wp:effectExtent l="0" t="0" r="0" b="0"/>
            <wp:wrapSquare wrapText="bothSides"/>
            <wp:docPr id="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anchor>
        </w:drawing>
      </w:r>
      <w:r w:rsidR="00CC5591" w:rsidRPr="00CC5591">
        <w:rPr>
          <w:b/>
          <w:lang w:val="nl-BE"/>
        </w:rPr>
        <w:t xml:space="preserve">Binnen ons ISO </w:t>
      </w:r>
      <w:r w:rsidR="00C46631">
        <w:rPr>
          <w:b/>
          <w:lang w:val="nl-BE"/>
        </w:rPr>
        <w:t xml:space="preserve">9001 </w:t>
      </w:r>
      <w:r w:rsidR="00CC5591" w:rsidRPr="00CC5591">
        <w:rPr>
          <w:b/>
          <w:lang w:val="nl-BE"/>
        </w:rPr>
        <w:t>kader hebben wij al een stap gezet naar selectieve, milieuvriendelijke productkeuze en dit reeds sedert geruime tijd. Wij achten het niet nodig te wachten tot er strengere normen worden opgelegd om ons beleid aan te passen.</w:t>
      </w:r>
    </w:p>
    <w:p w:rsidR="00CC5591" w:rsidRPr="00CC5591" w:rsidRDefault="00CC5591" w:rsidP="00CC5591">
      <w:pPr>
        <w:tabs>
          <w:tab w:val="left" w:pos="9072"/>
        </w:tabs>
        <w:jc w:val="both"/>
        <w:rPr>
          <w:b/>
          <w:lang w:val="nl-BE"/>
        </w:rPr>
      </w:pPr>
      <w:r w:rsidRPr="00CC5591">
        <w:rPr>
          <w:b/>
          <w:lang w:val="nl-BE"/>
        </w:rPr>
        <w:t>Om deze belei</w:t>
      </w:r>
      <w:r>
        <w:rPr>
          <w:b/>
          <w:lang w:val="nl-BE"/>
        </w:rPr>
        <w:t>dsstrategie ook in werkelijke ac</w:t>
      </w:r>
      <w:r w:rsidRPr="00CC5591">
        <w:rPr>
          <w:b/>
          <w:lang w:val="nl-BE"/>
        </w:rPr>
        <w:t>tie om te zetten, hebben wij er sinds 1997 reeds voor gekozen deel te nemen aan het MILIEUCHARTER OBJEKTIEF 2000, waar wij als enige bedrijf uit de dienstensector zijn verkozen.  Onze inbreng in dit project werd algemeen als boeiend en verfrissend ervaren. Sindsdien zijn wij actief milieubewust blijven werken. Wij behaalden dan ook in 2009 ons MILIEUCHARTER en ook voor 2010 werd ons actieplan goedgekeurd.</w:t>
      </w:r>
    </w:p>
    <w:p w:rsidR="00CC5591" w:rsidRDefault="00CC5591" w:rsidP="00CC5591">
      <w:pPr>
        <w:pStyle w:val="Plattetekst"/>
        <w:tabs>
          <w:tab w:val="left" w:pos="9072"/>
        </w:tabs>
        <w:ind w:right="0"/>
        <w:rPr>
          <w:rFonts w:asciiTheme="minorHAnsi" w:eastAsiaTheme="minorHAnsi" w:hAnsiTheme="minorHAnsi" w:cstheme="minorBidi"/>
          <w:b/>
          <w:color w:val="auto"/>
          <w:szCs w:val="22"/>
          <w:lang w:val="nl-BE" w:eastAsia="en-US"/>
        </w:rPr>
      </w:pPr>
      <w:r w:rsidRPr="00CC5591">
        <w:rPr>
          <w:rFonts w:asciiTheme="minorHAnsi" w:eastAsiaTheme="minorHAnsi" w:hAnsiTheme="minorHAnsi" w:cstheme="minorBidi"/>
          <w:b/>
          <w:color w:val="auto"/>
          <w:szCs w:val="22"/>
          <w:lang w:val="nl-BE" w:eastAsia="en-US"/>
        </w:rPr>
        <w:t>In de bijlage vindt u een kopie van ons attest.  Dit attest vermeldt onmiddellijk de te nemen acties en de strategie die ARONIA NV in de toekomst zal nemen en reeds in het verleden heeft genomen om naar een “schonere” wereld te werken.</w:t>
      </w:r>
    </w:p>
    <w:p w:rsidR="00CC5591" w:rsidRPr="00CC5591" w:rsidRDefault="00CC5591" w:rsidP="008C2330">
      <w:pPr>
        <w:tabs>
          <w:tab w:val="left" w:pos="9072"/>
        </w:tabs>
        <w:jc w:val="both"/>
        <w:rPr>
          <w:b/>
          <w:lang w:val="nl-BE"/>
        </w:rPr>
      </w:pPr>
    </w:p>
    <w:p w:rsidR="00CC5591" w:rsidRPr="00CC5591" w:rsidRDefault="00CC5591" w:rsidP="00CC5591">
      <w:pPr>
        <w:tabs>
          <w:tab w:val="left" w:pos="9072"/>
        </w:tabs>
        <w:jc w:val="both"/>
        <w:rPr>
          <w:b/>
          <w:lang w:val="nl-BE"/>
        </w:rPr>
      </w:pPr>
      <w:r w:rsidRPr="00CC5591">
        <w:rPr>
          <w:b/>
          <w:lang w:val="nl-BE"/>
        </w:rPr>
        <w:t>De idee van ARONIA over milieubeleid is “volwassen milieubenadering”. Geen struisvogelpolitiek meer of doorschuiven van de verantwoordelijkheid naar anderen.</w:t>
      </w:r>
    </w:p>
    <w:p w:rsidR="00CC5591" w:rsidRPr="00CC5591" w:rsidRDefault="00CC5591" w:rsidP="00CC5591">
      <w:pPr>
        <w:tabs>
          <w:tab w:val="left" w:pos="9072"/>
        </w:tabs>
        <w:jc w:val="both"/>
        <w:rPr>
          <w:b/>
          <w:lang w:val="nl-BE"/>
        </w:rPr>
      </w:pPr>
      <w:r w:rsidRPr="00CC5591">
        <w:rPr>
          <w:b/>
          <w:lang w:val="nl-BE"/>
        </w:rPr>
        <w:t>Wij willen op een constructieve wijze meewerken aan de verbetering van onze leefomgeving. Wij willen onszelf en ons personeel heropvoeden door zonder scrupules te kiezen voor een eigen milieupolitiek. Wij bieden ons personeel alternatieve</w:t>
      </w:r>
      <w:r>
        <w:rPr>
          <w:b/>
          <w:lang w:val="nl-BE"/>
        </w:rPr>
        <w:t>n aan voor de juiste produc</w:t>
      </w:r>
      <w:r w:rsidRPr="00CC5591">
        <w:rPr>
          <w:b/>
          <w:lang w:val="nl-BE"/>
        </w:rPr>
        <w:t>tkeuze en  focussen in op een probleem dat zich in de toekomst acuter zal stellen, door het nu reeds aan te pakken. Het milieu is dan o</w:t>
      </w:r>
      <w:r>
        <w:rPr>
          <w:b/>
          <w:lang w:val="nl-BE"/>
        </w:rPr>
        <w:t>ok een heel belangrijk deel in o</w:t>
      </w:r>
      <w:r w:rsidRPr="00CC5591">
        <w:rPr>
          <w:b/>
          <w:lang w:val="nl-BE"/>
        </w:rPr>
        <w:t>ns opleidingspakket, zoals u reeds kon lezen in punt 4.2. Milieu – Opleiding personeel.</w:t>
      </w:r>
    </w:p>
    <w:p w:rsidR="00CC5591" w:rsidRPr="00CC5591" w:rsidRDefault="00CC5591" w:rsidP="00CC5591">
      <w:pPr>
        <w:tabs>
          <w:tab w:val="left" w:pos="9072"/>
        </w:tabs>
        <w:ind w:left="720"/>
        <w:jc w:val="both"/>
        <w:rPr>
          <w:b/>
          <w:lang w:val="nl-BE"/>
        </w:rPr>
      </w:pPr>
    </w:p>
    <w:p w:rsidR="00CC5591" w:rsidRPr="00CC5591" w:rsidRDefault="00CC5591" w:rsidP="00CC5591">
      <w:pPr>
        <w:tabs>
          <w:tab w:val="left" w:pos="9072"/>
        </w:tabs>
        <w:jc w:val="both"/>
        <w:rPr>
          <w:b/>
          <w:lang w:val="nl-BE"/>
        </w:rPr>
      </w:pPr>
      <w:r w:rsidRPr="00CC5591">
        <w:rPr>
          <w:b/>
          <w:lang w:val="nl-BE"/>
        </w:rPr>
        <w:t>Wij zijn er dan ook van overtuigd dat milieuvriendelijke schoonmaakmethoden wel degelijk bestaan. Producenten van schoonmaakmiddelen leveren vandaag de dag ernstige inspanningen om hun producten zo milieuvriendelijk te maken. Als de schoonmaakbedrijven hier rekening mee houden en bewust een aantal milieucriteria inbouwen wanneer ze producten aankopen, dan wordt er al een belangrijke stap in de juiste richting gezet. Verder kunnen schoonmaakmedewerkers, door bepaalde principes te respecteren, ook hun steentje bijdragen tot een schoner milieu.</w:t>
      </w:r>
    </w:p>
    <w:p w:rsidR="00CC5591" w:rsidRDefault="00CC5591">
      <w:pPr>
        <w:rPr>
          <w:b/>
        </w:rPr>
      </w:pPr>
      <w:r>
        <w:rPr>
          <w:b/>
        </w:rPr>
        <w:br w:type="page"/>
      </w:r>
    </w:p>
    <w:p w:rsidR="00CC5591" w:rsidRDefault="00CC5591" w:rsidP="00CC5591">
      <w:pPr>
        <w:tabs>
          <w:tab w:val="left" w:pos="142"/>
          <w:tab w:val="left" w:pos="284"/>
        </w:tabs>
        <w:ind w:right="-145"/>
        <w:jc w:val="both"/>
        <w:rPr>
          <w:rFonts w:ascii="Helvetica" w:hAnsi="Helvetica"/>
          <w:sz w:val="18"/>
        </w:rPr>
        <w:sectPr w:rsidR="00CC5591" w:rsidSect="00814392">
          <w:footerReference w:type="default" r:id="rId37"/>
          <w:pgSz w:w="11906" w:h="16838"/>
          <w:pgMar w:top="1417" w:right="1417" w:bottom="1417" w:left="1417" w:header="708" w:footer="708" w:gutter="0"/>
          <w:cols w:space="708"/>
          <w:docGrid w:linePitch="360"/>
        </w:sectPr>
      </w:pPr>
    </w:p>
    <w:p w:rsidR="00CC5591" w:rsidRDefault="00CC5591" w:rsidP="00CC5591">
      <w:pPr>
        <w:tabs>
          <w:tab w:val="left" w:pos="142"/>
          <w:tab w:val="left" w:pos="284"/>
        </w:tabs>
        <w:ind w:right="-145"/>
        <w:jc w:val="both"/>
        <w:rPr>
          <w:rFonts w:ascii="Helvetica" w:hAnsi="Helvetica"/>
          <w:sz w:val="18"/>
        </w:rPr>
      </w:pPr>
      <w:r>
        <w:rPr>
          <w:rFonts w:ascii="Helvetica" w:hAnsi="Helvetica"/>
          <w:sz w:val="18"/>
        </w:rPr>
        <w:t xml:space="preserve">ARONIA NV verzorgt de schoonmaak in dienstverlening en </w:t>
      </w:r>
      <w:proofErr w:type="spellStart"/>
      <w:r>
        <w:rPr>
          <w:rFonts w:ascii="Helvetica" w:hAnsi="Helvetica"/>
          <w:sz w:val="18"/>
        </w:rPr>
        <w:t>consulting</w:t>
      </w:r>
      <w:proofErr w:type="spellEnd"/>
      <w:r>
        <w:rPr>
          <w:rFonts w:ascii="Helvetica" w:hAnsi="Helvetica"/>
          <w:sz w:val="18"/>
        </w:rPr>
        <w:t xml:space="preserve"> aan een zo groot mogelijk aantal klanten en wil dit op een verantwoorde manier doen.  Hiervoor gebruikt ze de basisregels van duurzaam ondernemen en beschrijft en implementeert de activiteit binnen het algemeen zorgsysteem.  Op deze wijze worden de eisen van duurzaam ondernemen, milieuzorgsysteem, veiligheidsbeheer en personeelsbeleid binnen hetzelfde handboek behandeld.</w:t>
      </w:r>
    </w:p>
    <w:p w:rsidR="00CC5591" w:rsidRDefault="00CC5591" w:rsidP="00CC5591">
      <w:pPr>
        <w:tabs>
          <w:tab w:val="left" w:pos="142"/>
          <w:tab w:val="left" w:pos="284"/>
        </w:tabs>
        <w:ind w:right="-145"/>
        <w:jc w:val="both"/>
        <w:rPr>
          <w:rFonts w:ascii="Helvetica" w:hAnsi="Helvetica"/>
          <w:sz w:val="18"/>
        </w:rPr>
      </w:pPr>
      <w:r>
        <w:rPr>
          <w:rFonts w:ascii="Helvetica" w:hAnsi="Helvetica"/>
          <w:sz w:val="18"/>
        </w:rPr>
        <w:t xml:space="preserve">Ons </w:t>
      </w:r>
      <w:proofErr w:type="spellStart"/>
      <w:r>
        <w:rPr>
          <w:rFonts w:ascii="Helvetica" w:hAnsi="Helvetica"/>
          <w:sz w:val="18"/>
        </w:rPr>
        <w:t>kwaliteitsborgingssysteem</w:t>
      </w:r>
      <w:proofErr w:type="spellEnd"/>
      <w:r>
        <w:rPr>
          <w:rFonts w:ascii="Helvetica" w:hAnsi="Helvetica"/>
          <w:sz w:val="18"/>
        </w:rPr>
        <w:t>, dat voldoet aan de eisen van de ISO 9001:2000-norm, heeft als doel te waarborgen dat alle uitgevoerde werken voldoen aan :</w:t>
      </w:r>
    </w:p>
    <w:p w:rsidR="00CC5591" w:rsidRPr="00CC5591" w:rsidRDefault="00CC5591" w:rsidP="00CC5591">
      <w:pPr>
        <w:pStyle w:val="tekst"/>
        <w:tabs>
          <w:tab w:val="left" w:pos="142"/>
          <w:tab w:val="left" w:pos="284"/>
        </w:tabs>
        <w:ind w:right="-145"/>
        <w:rPr>
          <w:sz w:val="18"/>
          <w:lang w:val="nl-NL"/>
        </w:rPr>
      </w:pPr>
      <w:r w:rsidRPr="00CC5591">
        <w:rPr>
          <w:sz w:val="18"/>
          <w:lang w:val="nl-NL"/>
        </w:rPr>
        <w:t>-</w:t>
      </w:r>
      <w:r w:rsidRPr="00CC5591">
        <w:rPr>
          <w:sz w:val="18"/>
          <w:lang w:val="nl-NL"/>
        </w:rPr>
        <w:tab/>
        <w:t>de eisen en verwachtingen van de opdrachtgevers</w:t>
      </w:r>
    </w:p>
    <w:p w:rsidR="00CC5591" w:rsidRPr="00CC5591" w:rsidRDefault="00CC5591" w:rsidP="00CC5591">
      <w:pPr>
        <w:pStyle w:val="tekst"/>
        <w:tabs>
          <w:tab w:val="left" w:pos="142"/>
          <w:tab w:val="left" w:pos="284"/>
        </w:tabs>
        <w:ind w:right="-145"/>
        <w:rPr>
          <w:sz w:val="18"/>
          <w:lang w:val="nl-NL"/>
        </w:rPr>
      </w:pPr>
      <w:r w:rsidRPr="00CC5591">
        <w:rPr>
          <w:sz w:val="18"/>
          <w:lang w:val="nl-NL"/>
        </w:rPr>
        <w:t>-</w:t>
      </w:r>
      <w:r w:rsidRPr="00CC5591">
        <w:rPr>
          <w:sz w:val="18"/>
          <w:lang w:val="nl-NL"/>
        </w:rPr>
        <w:tab/>
        <w:t>de intern gestelde kwaliteitseisen</w:t>
      </w:r>
    </w:p>
    <w:p w:rsidR="00CC5591" w:rsidRPr="00CC5591" w:rsidRDefault="00CC5591" w:rsidP="00CC5591">
      <w:pPr>
        <w:pStyle w:val="tekst"/>
        <w:tabs>
          <w:tab w:val="left" w:pos="142"/>
          <w:tab w:val="left" w:pos="284"/>
        </w:tabs>
        <w:ind w:right="-145"/>
        <w:rPr>
          <w:sz w:val="18"/>
          <w:lang w:val="nl-NL"/>
        </w:rPr>
      </w:pPr>
      <w:r w:rsidRPr="00CC5591">
        <w:rPr>
          <w:sz w:val="18"/>
          <w:lang w:val="nl-NL"/>
        </w:rPr>
        <w:t>-</w:t>
      </w:r>
      <w:r w:rsidRPr="00CC5591">
        <w:rPr>
          <w:sz w:val="18"/>
          <w:lang w:val="nl-NL"/>
        </w:rPr>
        <w:tab/>
        <w:t>de normen van goede praktijk</w:t>
      </w:r>
    </w:p>
    <w:p w:rsidR="00CC5591" w:rsidRPr="00CC5591" w:rsidRDefault="00CC5591" w:rsidP="00CC5591">
      <w:pPr>
        <w:pStyle w:val="tekst"/>
        <w:tabs>
          <w:tab w:val="left" w:pos="142"/>
          <w:tab w:val="left" w:pos="284"/>
        </w:tabs>
        <w:ind w:right="-145"/>
        <w:rPr>
          <w:sz w:val="18"/>
          <w:lang w:val="nl-NL"/>
        </w:rPr>
      </w:pPr>
      <w:r w:rsidRPr="00CC5591">
        <w:rPr>
          <w:sz w:val="18"/>
          <w:lang w:val="nl-NL"/>
        </w:rPr>
        <w:t>-</w:t>
      </w:r>
      <w:r w:rsidRPr="00CC5591">
        <w:rPr>
          <w:sz w:val="18"/>
          <w:lang w:val="nl-NL"/>
        </w:rPr>
        <w:tab/>
        <w:t>de wettelijke voorschriften</w:t>
      </w:r>
    </w:p>
    <w:p w:rsidR="00CC5591" w:rsidRPr="00CC5591" w:rsidRDefault="00CC5591" w:rsidP="00CC5591">
      <w:pPr>
        <w:pStyle w:val="tekst"/>
        <w:tabs>
          <w:tab w:val="left" w:pos="142"/>
          <w:tab w:val="left" w:pos="284"/>
        </w:tabs>
        <w:ind w:right="-145"/>
        <w:rPr>
          <w:sz w:val="18"/>
          <w:lang w:val="nl-NL"/>
        </w:rPr>
      </w:pPr>
    </w:p>
    <w:p w:rsidR="00CC5591" w:rsidRPr="00CC5591" w:rsidRDefault="00CC5591" w:rsidP="00CC5591">
      <w:pPr>
        <w:pStyle w:val="tekst"/>
        <w:tabs>
          <w:tab w:val="left" w:pos="142"/>
          <w:tab w:val="left" w:pos="284"/>
        </w:tabs>
        <w:ind w:right="-145"/>
        <w:rPr>
          <w:sz w:val="18"/>
          <w:lang w:val="nl-NL"/>
        </w:rPr>
      </w:pPr>
      <w:r w:rsidRPr="00CC5591">
        <w:rPr>
          <w:sz w:val="18"/>
          <w:lang w:val="nl-NL"/>
        </w:rPr>
        <w:t>en dit op het gebied van kwaliteit, milieu, veiligheid en gezondheid.  Hiervoor worden de normen ISO-9001:2000, ISO 14001 en VCA** gehanteerd ten gunste van de eigen werkomgeving en alle (potentiële) klanten.</w:t>
      </w:r>
    </w:p>
    <w:p w:rsidR="00CC5591" w:rsidRDefault="00CC5591" w:rsidP="00CC5591">
      <w:pPr>
        <w:tabs>
          <w:tab w:val="left" w:pos="142"/>
          <w:tab w:val="left" w:pos="284"/>
        </w:tabs>
        <w:ind w:right="-145"/>
        <w:jc w:val="both"/>
        <w:rPr>
          <w:rFonts w:ascii="Helvetica" w:hAnsi="Helvetica"/>
          <w:sz w:val="18"/>
        </w:rPr>
      </w:pPr>
    </w:p>
    <w:p w:rsidR="00CC5591" w:rsidRDefault="00CC5591" w:rsidP="00CC5591">
      <w:pPr>
        <w:tabs>
          <w:tab w:val="left" w:pos="142"/>
          <w:tab w:val="left" w:pos="284"/>
        </w:tabs>
        <w:ind w:right="-145"/>
        <w:jc w:val="both"/>
        <w:rPr>
          <w:rFonts w:ascii="Helvetica" w:hAnsi="Helvetica"/>
          <w:sz w:val="18"/>
        </w:rPr>
      </w:pPr>
      <w:r>
        <w:rPr>
          <w:rFonts w:ascii="Helvetica" w:hAnsi="Helvetica"/>
          <w:sz w:val="18"/>
        </w:rPr>
        <w:t>Hoe dit verwezenlijkt wordt in de praktijk blijkt uit :</w:t>
      </w:r>
    </w:p>
    <w:p w:rsidR="00CC5591" w:rsidRPr="00CC5591" w:rsidRDefault="00CC5591" w:rsidP="00CC5591">
      <w:pPr>
        <w:pStyle w:val="tekst"/>
        <w:tabs>
          <w:tab w:val="left" w:pos="142"/>
          <w:tab w:val="left" w:pos="284"/>
        </w:tabs>
        <w:ind w:right="-145"/>
        <w:rPr>
          <w:sz w:val="18"/>
          <w:lang w:val="nl-NL"/>
        </w:rPr>
      </w:pPr>
      <w:r w:rsidRPr="00CC5591">
        <w:rPr>
          <w:sz w:val="18"/>
          <w:lang w:val="nl-NL"/>
        </w:rPr>
        <w:t>-</w:t>
      </w:r>
      <w:r w:rsidRPr="00CC5591">
        <w:rPr>
          <w:sz w:val="18"/>
          <w:lang w:val="nl-NL"/>
        </w:rPr>
        <w:tab/>
        <w:t>kwaliteitshandboek.</w:t>
      </w:r>
    </w:p>
    <w:p w:rsidR="00CC5591" w:rsidRPr="00CC5591" w:rsidRDefault="00CC5591" w:rsidP="00CC5591">
      <w:pPr>
        <w:pStyle w:val="tekst"/>
        <w:tabs>
          <w:tab w:val="left" w:pos="142"/>
          <w:tab w:val="left" w:pos="284"/>
        </w:tabs>
        <w:ind w:right="-145"/>
        <w:rPr>
          <w:sz w:val="18"/>
          <w:lang w:val="nl-NL"/>
        </w:rPr>
      </w:pPr>
      <w:r w:rsidRPr="00CC5591">
        <w:rPr>
          <w:sz w:val="18"/>
          <w:lang w:val="nl-NL"/>
        </w:rPr>
        <w:t>-</w:t>
      </w:r>
      <w:r w:rsidRPr="00CC5591">
        <w:rPr>
          <w:sz w:val="18"/>
          <w:lang w:val="nl-NL"/>
        </w:rPr>
        <w:tab/>
        <w:t>10 onderliggende processen</w:t>
      </w:r>
    </w:p>
    <w:p w:rsidR="00CC5591" w:rsidRDefault="00CC5591" w:rsidP="00CC5591">
      <w:pPr>
        <w:tabs>
          <w:tab w:val="left" w:pos="142"/>
          <w:tab w:val="left" w:pos="284"/>
        </w:tabs>
        <w:ind w:right="-145"/>
        <w:jc w:val="both"/>
        <w:rPr>
          <w:rFonts w:ascii="Helvetica" w:hAnsi="Helvetica"/>
          <w:sz w:val="18"/>
        </w:rPr>
      </w:pPr>
    </w:p>
    <w:p w:rsidR="00CC5591" w:rsidRDefault="00CC5591" w:rsidP="00CC5591">
      <w:pPr>
        <w:tabs>
          <w:tab w:val="left" w:pos="142"/>
          <w:tab w:val="left" w:pos="284"/>
        </w:tabs>
        <w:ind w:right="-145"/>
        <w:jc w:val="both"/>
        <w:rPr>
          <w:rFonts w:ascii="Helvetica" w:hAnsi="Helvetica"/>
          <w:sz w:val="18"/>
        </w:rPr>
      </w:pPr>
      <w:r>
        <w:rPr>
          <w:rFonts w:ascii="Helvetica" w:hAnsi="Helvetica"/>
          <w:sz w:val="18"/>
        </w:rPr>
        <w:t>Het beleid van het bedrijf bestaat uit de combinatie van de beleidsdoelen van elk proces :</w:t>
      </w:r>
    </w:p>
    <w:p w:rsidR="00CC5591" w:rsidRDefault="00CC5591" w:rsidP="00CC5591">
      <w:pPr>
        <w:numPr>
          <w:ilvl w:val="0"/>
          <w:numId w:val="3"/>
        </w:numPr>
        <w:tabs>
          <w:tab w:val="left" w:pos="142"/>
          <w:tab w:val="left" w:pos="284"/>
        </w:tabs>
        <w:spacing w:after="0" w:line="240" w:lineRule="auto"/>
        <w:ind w:right="-145"/>
        <w:jc w:val="both"/>
        <w:rPr>
          <w:rFonts w:ascii="Helvetica" w:hAnsi="Helvetica"/>
          <w:sz w:val="18"/>
        </w:rPr>
      </w:pPr>
      <w:r>
        <w:rPr>
          <w:rFonts w:ascii="Helvetica" w:hAnsi="Helvetica"/>
          <w:sz w:val="18"/>
        </w:rPr>
        <w:t>Verkoop : de markt optimaal benaderen om de dienstverlening aan de juiste prijs te verkopen,</w:t>
      </w:r>
    </w:p>
    <w:p w:rsidR="00CC5591" w:rsidRDefault="00CC5591" w:rsidP="00CC5591">
      <w:pPr>
        <w:numPr>
          <w:ilvl w:val="0"/>
          <w:numId w:val="3"/>
        </w:numPr>
        <w:tabs>
          <w:tab w:val="left" w:pos="142"/>
          <w:tab w:val="left" w:pos="284"/>
        </w:tabs>
        <w:spacing w:after="0" w:line="240" w:lineRule="auto"/>
        <w:ind w:right="-145"/>
        <w:jc w:val="both"/>
        <w:rPr>
          <w:rFonts w:ascii="Helvetica" w:hAnsi="Helvetica"/>
          <w:sz w:val="18"/>
        </w:rPr>
      </w:pPr>
      <w:proofErr w:type="spellStart"/>
      <w:r>
        <w:rPr>
          <w:rFonts w:ascii="Helvetica" w:hAnsi="Helvetica"/>
          <w:sz w:val="18"/>
        </w:rPr>
        <w:t>Product-Dienst</w:t>
      </w:r>
      <w:proofErr w:type="spellEnd"/>
      <w:r>
        <w:rPr>
          <w:rFonts w:ascii="Helvetica" w:hAnsi="Helvetica"/>
          <w:sz w:val="18"/>
        </w:rPr>
        <w:t xml:space="preserve"> : alle elementen van onze dienstverlening in economisch verantwoorde zin samenstellen om continuïteit te creëren</w:t>
      </w:r>
    </w:p>
    <w:p w:rsidR="00CC5591" w:rsidRDefault="00CC5591" w:rsidP="00CC5591">
      <w:pPr>
        <w:numPr>
          <w:ilvl w:val="0"/>
          <w:numId w:val="3"/>
        </w:numPr>
        <w:tabs>
          <w:tab w:val="left" w:pos="142"/>
          <w:tab w:val="left" w:pos="284"/>
        </w:tabs>
        <w:spacing w:after="0" w:line="240" w:lineRule="auto"/>
        <w:ind w:right="-145"/>
        <w:jc w:val="both"/>
        <w:rPr>
          <w:rFonts w:ascii="Helvetica" w:hAnsi="Helvetica"/>
          <w:sz w:val="18"/>
        </w:rPr>
      </w:pPr>
      <w:r>
        <w:rPr>
          <w:rFonts w:ascii="Helvetica" w:hAnsi="Helvetica"/>
          <w:sz w:val="18"/>
        </w:rPr>
        <w:t>Personeel : het juiste personeel selecteren, opleiden en behouden in optimale situatie voor ons product en voor henzelf,</w:t>
      </w:r>
    </w:p>
    <w:p w:rsidR="00CC5591" w:rsidRDefault="00CC5591" w:rsidP="00CC5591">
      <w:pPr>
        <w:numPr>
          <w:ilvl w:val="0"/>
          <w:numId w:val="3"/>
        </w:numPr>
        <w:tabs>
          <w:tab w:val="left" w:pos="142"/>
          <w:tab w:val="left" w:pos="284"/>
        </w:tabs>
        <w:spacing w:after="0" w:line="240" w:lineRule="auto"/>
        <w:ind w:right="-145"/>
        <w:jc w:val="both"/>
        <w:rPr>
          <w:rFonts w:ascii="Helvetica" w:hAnsi="Helvetica"/>
          <w:sz w:val="18"/>
        </w:rPr>
      </w:pPr>
      <w:r>
        <w:rPr>
          <w:rFonts w:ascii="Helvetica" w:hAnsi="Helvetica"/>
          <w:sz w:val="18"/>
        </w:rPr>
        <w:t>Klantenrelatie : nieuwe en bestaande klanten op correcte wijze conform contract en organisatie behandelen</w:t>
      </w:r>
    </w:p>
    <w:p w:rsidR="00CC5591" w:rsidRDefault="00CC5591" w:rsidP="00CC5591">
      <w:pPr>
        <w:numPr>
          <w:ilvl w:val="0"/>
          <w:numId w:val="3"/>
        </w:numPr>
        <w:tabs>
          <w:tab w:val="left" w:pos="142"/>
          <w:tab w:val="left" w:pos="284"/>
        </w:tabs>
        <w:spacing w:after="0" w:line="240" w:lineRule="auto"/>
        <w:ind w:right="-145"/>
        <w:jc w:val="both"/>
        <w:rPr>
          <w:rFonts w:ascii="Helvetica" w:hAnsi="Helvetica"/>
          <w:sz w:val="18"/>
        </w:rPr>
      </w:pPr>
      <w:r>
        <w:rPr>
          <w:rFonts w:ascii="Helvetica" w:hAnsi="Helvetica"/>
          <w:sz w:val="18"/>
        </w:rPr>
        <w:t xml:space="preserve">Organisatie : met aandacht voor klanteneisen een </w:t>
      </w:r>
      <w:proofErr w:type="spellStart"/>
      <w:r>
        <w:rPr>
          <w:rFonts w:ascii="Helvetica" w:hAnsi="Helvetica"/>
          <w:sz w:val="18"/>
        </w:rPr>
        <w:t>ARONIA-werf</w:t>
      </w:r>
      <w:proofErr w:type="spellEnd"/>
      <w:r>
        <w:rPr>
          <w:rFonts w:ascii="Helvetica" w:hAnsi="Helvetica"/>
          <w:sz w:val="18"/>
        </w:rPr>
        <w:t xml:space="preserve"> opzetten op basis van </w:t>
      </w:r>
      <w:proofErr w:type="spellStart"/>
      <w:r>
        <w:rPr>
          <w:rFonts w:ascii="Helvetica" w:hAnsi="Helvetica"/>
          <w:sz w:val="18"/>
        </w:rPr>
        <w:t>organisatie-personeel-norm</w:t>
      </w:r>
      <w:proofErr w:type="spellEnd"/>
      <w:r>
        <w:rPr>
          <w:rFonts w:ascii="Helvetica" w:hAnsi="Helvetica"/>
          <w:sz w:val="18"/>
        </w:rPr>
        <w:t>,</w:t>
      </w:r>
    </w:p>
    <w:p w:rsidR="00CC5591" w:rsidRDefault="00CC5591" w:rsidP="00CC5591">
      <w:pPr>
        <w:numPr>
          <w:ilvl w:val="0"/>
          <w:numId w:val="3"/>
        </w:numPr>
        <w:tabs>
          <w:tab w:val="left" w:pos="142"/>
          <w:tab w:val="left" w:pos="284"/>
        </w:tabs>
        <w:spacing w:after="0" w:line="240" w:lineRule="auto"/>
        <w:ind w:right="-145"/>
        <w:jc w:val="both"/>
        <w:rPr>
          <w:rFonts w:ascii="Helvetica" w:hAnsi="Helvetica"/>
          <w:sz w:val="18"/>
        </w:rPr>
      </w:pPr>
      <w:proofErr w:type="spellStart"/>
      <w:r>
        <w:rPr>
          <w:rFonts w:ascii="Helvetica" w:hAnsi="Helvetica"/>
          <w:sz w:val="18"/>
        </w:rPr>
        <w:t>Materiaal-Chemie</w:t>
      </w:r>
      <w:proofErr w:type="spellEnd"/>
      <w:r>
        <w:rPr>
          <w:rFonts w:ascii="Helvetica" w:hAnsi="Helvetica"/>
          <w:sz w:val="18"/>
        </w:rPr>
        <w:t xml:space="preserve"> : de juiste materialen en producten inkopen en gebruiken om zo goedkoop mogelijk het juiste resultaat te behalen met zo min mogelijk schadelijke effecten op mens en milieu,</w:t>
      </w:r>
    </w:p>
    <w:p w:rsidR="00CC5591" w:rsidRDefault="00CC5591" w:rsidP="00CC5591">
      <w:pPr>
        <w:numPr>
          <w:ilvl w:val="0"/>
          <w:numId w:val="3"/>
        </w:numPr>
        <w:tabs>
          <w:tab w:val="left" w:pos="142"/>
          <w:tab w:val="left" w:pos="284"/>
        </w:tabs>
        <w:spacing w:after="0" w:line="240" w:lineRule="auto"/>
        <w:ind w:right="-145"/>
        <w:jc w:val="both"/>
        <w:rPr>
          <w:rFonts w:ascii="Helvetica" w:hAnsi="Helvetica"/>
          <w:sz w:val="18"/>
        </w:rPr>
      </w:pPr>
      <w:r>
        <w:rPr>
          <w:rFonts w:ascii="Helvetica" w:hAnsi="Helvetica"/>
          <w:sz w:val="18"/>
        </w:rPr>
        <w:t>Facturatie : de uitgevoerde dienstverlening correct en tijdig factureren conform de klanten (bestek) afspraken,</w:t>
      </w:r>
    </w:p>
    <w:p w:rsidR="00CC5591" w:rsidRDefault="00CC5591" w:rsidP="00CC5591">
      <w:pPr>
        <w:numPr>
          <w:ilvl w:val="0"/>
          <w:numId w:val="3"/>
        </w:numPr>
        <w:tabs>
          <w:tab w:val="left" w:pos="142"/>
          <w:tab w:val="left" w:pos="284"/>
        </w:tabs>
        <w:spacing w:after="0" w:line="240" w:lineRule="auto"/>
        <w:ind w:right="-435"/>
        <w:jc w:val="both"/>
        <w:rPr>
          <w:rFonts w:ascii="Helvetica" w:hAnsi="Helvetica"/>
          <w:sz w:val="18"/>
        </w:rPr>
      </w:pPr>
      <w:r>
        <w:rPr>
          <w:rFonts w:ascii="Helvetica" w:hAnsi="Helvetica"/>
          <w:sz w:val="18"/>
        </w:rPr>
        <w:t>Communicatie : zowel intern als extern een gefundeerd beeld geven van de inhoud van het bedrijf,</w:t>
      </w:r>
    </w:p>
    <w:p w:rsidR="00CC5591" w:rsidRDefault="00CC5591" w:rsidP="00CC5591">
      <w:pPr>
        <w:numPr>
          <w:ilvl w:val="0"/>
          <w:numId w:val="3"/>
        </w:numPr>
        <w:tabs>
          <w:tab w:val="left" w:pos="142"/>
          <w:tab w:val="left" w:pos="284"/>
        </w:tabs>
        <w:spacing w:after="0" w:line="240" w:lineRule="auto"/>
        <w:ind w:right="-435"/>
        <w:jc w:val="both"/>
        <w:rPr>
          <w:rFonts w:ascii="Helvetica" w:hAnsi="Helvetica"/>
          <w:sz w:val="18"/>
        </w:rPr>
      </w:pPr>
      <w:r>
        <w:rPr>
          <w:rFonts w:ascii="Helvetica" w:hAnsi="Helvetica"/>
          <w:sz w:val="18"/>
        </w:rPr>
        <w:t>Financiën : de betaalbalans (uitgaven en inkomsten) op termijn en op elk moment positief houden door planning en beheer,</w:t>
      </w:r>
    </w:p>
    <w:p w:rsidR="00CC5591" w:rsidRDefault="00CC5591" w:rsidP="00CC5591">
      <w:pPr>
        <w:numPr>
          <w:ilvl w:val="0"/>
          <w:numId w:val="3"/>
        </w:numPr>
        <w:tabs>
          <w:tab w:val="left" w:pos="142"/>
          <w:tab w:val="left" w:pos="284"/>
        </w:tabs>
        <w:spacing w:after="0" w:line="240" w:lineRule="auto"/>
        <w:ind w:right="-435"/>
        <w:jc w:val="both"/>
        <w:rPr>
          <w:rFonts w:ascii="Helvetica" w:hAnsi="Helvetica"/>
          <w:sz w:val="18"/>
        </w:rPr>
      </w:pPr>
      <w:r>
        <w:rPr>
          <w:rFonts w:ascii="Helvetica" w:hAnsi="Helvetica"/>
          <w:sz w:val="18"/>
        </w:rPr>
        <w:t xml:space="preserve">Kwaliteit – Veiligheid – Gezondheid – Milieu : het bedrijf op gebied van kwaliteit, veiligheid, gezondheid en milieu op </w:t>
      </w:r>
      <w:proofErr w:type="spellStart"/>
      <w:r>
        <w:rPr>
          <w:rFonts w:ascii="Helvetica" w:hAnsi="Helvetica"/>
          <w:sz w:val="18"/>
        </w:rPr>
        <w:t>ISO-basis</w:t>
      </w:r>
      <w:proofErr w:type="spellEnd"/>
      <w:r>
        <w:rPr>
          <w:rFonts w:ascii="Helvetica" w:hAnsi="Helvetica"/>
          <w:sz w:val="18"/>
        </w:rPr>
        <w:t xml:space="preserve"> omkaderen.</w:t>
      </w:r>
    </w:p>
    <w:p w:rsidR="00CC5591" w:rsidRDefault="00CC5591" w:rsidP="00CC5591">
      <w:pPr>
        <w:tabs>
          <w:tab w:val="left" w:pos="142"/>
          <w:tab w:val="left" w:pos="284"/>
        </w:tabs>
        <w:ind w:right="-435"/>
        <w:jc w:val="both"/>
        <w:rPr>
          <w:rFonts w:ascii="Helvetica" w:hAnsi="Helvetica"/>
          <w:sz w:val="18"/>
        </w:rPr>
      </w:pPr>
    </w:p>
    <w:p w:rsidR="00CC5591" w:rsidRDefault="00CC5591" w:rsidP="00CC5591">
      <w:pPr>
        <w:tabs>
          <w:tab w:val="left" w:pos="142"/>
          <w:tab w:val="left" w:pos="284"/>
        </w:tabs>
        <w:ind w:right="-435"/>
        <w:jc w:val="both"/>
        <w:rPr>
          <w:rFonts w:ascii="Helvetica" w:hAnsi="Helvetica"/>
          <w:sz w:val="18"/>
        </w:rPr>
      </w:pPr>
      <w:r>
        <w:rPr>
          <w:rFonts w:ascii="Helvetica" w:hAnsi="Helvetica"/>
          <w:sz w:val="18"/>
        </w:rPr>
        <w:t>Onze voornaamste algemene doelstellingen zijn een hoge klanttevredenheid en een permanent zoeken naar verbetering. Daarenboven wordt per proces doelstellingen geformuleerd, gekoppeld aan middelen en tijd.  Deze worden minimaal zesmaandelijks vastgelegd en geëvalueerd.  Per proces worden indicatoren afgesproken om het resultaat of het falen van elk proces concreet meetbaar uit te drukken, dit alles in een context van continue optimalisatie.</w:t>
      </w:r>
    </w:p>
    <w:p w:rsidR="00CC5591" w:rsidRDefault="00CC5591" w:rsidP="00CC5591">
      <w:pPr>
        <w:tabs>
          <w:tab w:val="left" w:pos="142"/>
          <w:tab w:val="left" w:pos="284"/>
        </w:tabs>
        <w:ind w:right="-435"/>
        <w:jc w:val="both"/>
        <w:rPr>
          <w:rFonts w:ascii="Helvetica" w:hAnsi="Helvetica"/>
          <w:sz w:val="18"/>
        </w:rPr>
      </w:pPr>
      <w:r>
        <w:rPr>
          <w:rFonts w:ascii="Helvetica" w:hAnsi="Helvetica"/>
          <w:sz w:val="18"/>
        </w:rPr>
        <w:t>Deze doelstellingen en de resultaten ervan worden aan het personeel kenbaar gemaakt door middel van periodieke informatie.</w:t>
      </w:r>
    </w:p>
    <w:p w:rsidR="00CC5591" w:rsidRDefault="00CC5591" w:rsidP="00CC5591">
      <w:pPr>
        <w:tabs>
          <w:tab w:val="left" w:pos="142"/>
          <w:tab w:val="left" w:pos="284"/>
        </w:tabs>
        <w:ind w:right="-435"/>
        <w:jc w:val="both"/>
        <w:rPr>
          <w:rFonts w:ascii="Helvetica" w:hAnsi="Helvetica"/>
          <w:sz w:val="18"/>
        </w:rPr>
      </w:pPr>
      <w:r>
        <w:rPr>
          <w:rFonts w:ascii="Helvetica" w:hAnsi="Helvetica"/>
          <w:sz w:val="18"/>
        </w:rPr>
        <w:t>Het zorgsysteem zal ook regelmatig worden analyse uitgevoerd door interne of externe kwaliteitcontroles of -</w:t>
      </w:r>
      <w:proofErr w:type="spellStart"/>
      <w:r>
        <w:rPr>
          <w:rFonts w:ascii="Helvetica" w:hAnsi="Helvetica"/>
          <w:sz w:val="18"/>
        </w:rPr>
        <w:t>audits</w:t>
      </w:r>
      <w:proofErr w:type="spellEnd"/>
      <w:r>
        <w:rPr>
          <w:rFonts w:ascii="Helvetica" w:hAnsi="Helvetica"/>
          <w:sz w:val="18"/>
        </w:rPr>
        <w:t xml:space="preserve"> die : </w:t>
      </w:r>
    </w:p>
    <w:p w:rsidR="00CC5591" w:rsidRPr="00CC5591" w:rsidRDefault="00CC5591" w:rsidP="00CC5591">
      <w:pPr>
        <w:pStyle w:val="tekst"/>
        <w:tabs>
          <w:tab w:val="left" w:pos="142"/>
          <w:tab w:val="left" w:pos="284"/>
        </w:tabs>
        <w:ind w:right="-435"/>
        <w:rPr>
          <w:sz w:val="18"/>
          <w:lang w:val="nl-NL"/>
        </w:rPr>
      </w:pPr>
      <w:r w:rsidRPr="00CC5591">
        <w:rPr>
          <w:sz w:val="18"/>
          <w:lang w:val="nl-NL"/>
        </w:rPr>
        <w:t>-</w:t>
      </w:r>
      <w:r w:rsidRPr="00CC5591">
        <w:rPr>
          <w:sz w:val="18"/>
          <w:lang w:val="nl-NL"/>
        </w:rPr>
        <w:tab/>
        <w:t xml:space="preserve">ons toelaten op regelmatige tijdstippen de paraatheid en efficiëntie van ons </w:t>
      </w:r>
      <w:r w:rsidRPr="00CC5591">
        <w:rPr>
          <w:sz w:val="18"/>
          <w:lang w:val="nl-NL"/>
        </w:rPr>
        <w:tab/>
        <w:t>systeem te toetsen aan de vereisten.</w:t>
      </w:r>
    </w:p>
    <w:p w:rsidR="00CC5591" w:rsidRPr="00CC5591" w:rsidRDefault="00CC5591" w:rsidP="00CC5591">
      <w:pPr>
        <w:pStyle w:val="tekst"/>
        <w:tabs>
          <w:tab w:val="left" w:pos="142"/>
          <w:tab w:val="left" w:pos="284"/>
        </w:tabs>
        <w:ind w:right="-435"/>
        <w:rPr>
          <w:sz w:val="18"/>
          <w:lang w:val="nl-NL"/>
        </w:rPr>
      </w:pPr>
      <w:r w:rsidRPr="00CC5591">
        <w:rPr>
          <w:sz w:val="18"/>
          <w:lang w:val="nl-NL"/>
        </w:rPr>
        <w:t>-</w:t>
      </w:r>
      <w:r w:rsidRPr="00CC5591">
        <w:rPr>
          <w:sz w:val="18"/>
          <w:lang w:val="nl-NL"/>
        </w:rPr>
        <w:tab/>
        <w:t xml:space="preserve">onze klanten de verzekering geven dat het kwaliteitssysteem bij Aronia leeft en </w:t>
      </w:r>
      <w:r w:rsidRPr="00CC5591">
        <w:rPr>
          <w:sz w:val="18"/>
          <w:lang w:val="nl-NL"/>
        </w:rPr>
        <w:tab/>
        <w:t>dat er steeds op wordt toegezien dat dit wordt aangepast aan de veranderende vereisten</w:t>
      </w:r>
    </w:p>
    <w:p w:rsidR="00CC5591" w:rsidRDefault="00CC5591" w:rsidP="00CC5591">
      <w:pPr>
        <w:tabs>
          <w:tab w:val="left" w:pos="142"/>
          <w:tab w:val="left" w:pos="284"/>
        </w:tabs>
        <w:ind w:right="-435"/>
        <w:jc w:val="both"/>
        <w:rPr>
          <w:rFonts w:ascii="Helvetica" w:hAnsi="Helvetica"/>
          <w:sz w:val="18"/>
        </w:rPr>
      </w:pPr>
    </w:p>
    <w:p w:rsidR="00CC5591" w:rsidRDefault="00CC5591" w:rsidP="00CC5591">
      <w:pPr>
        <w:tabs>
          <w:tab w:val="left" w:pos="142"/>
          <w:tab w:val="left" w:pos="284"/>
        </w:tabs>
        <w:ind w:right="-435"/>
        <w:jc w:val="both"/>
        <w:rPr>
          <w:rFonts w:ascii="Helvetica" w:hAnsi="Helvetica"/>
          <w:sz w:val="18"/>
        </w:rPr>
      </w:pPr>
      <w:r>
        <w:rPr>
          <w:rFonts w:ascii="Helvetica" w:hAnsi="Helvetica"/>
          <w:sz w:val="18"/>
        </w:rPr>
        <w:t>Om dit alles te verwezenlijken wordt er door de directie :</w:t>
      </w:r>
    </w:p>
    <w:p w:rsidR="00CC5591" w:rsidRPr="00CC5591" w:rsidRDefault="00CC5591" w:rsidP="00CC5591">
      <w:pPr>
        <w:pStyle w:val="tekst"/>
        <w:tabs>
          <w:tab w:val="left" w:pos="142"/>
          <w:tab w:val="left" w:pos="284"/>
        </w:tabs>
        <w:ind w:right="-435"/>
        <w:rPr>
          <w:sz w:val="18"/>
          <w:lang w:val="nl-NL"/>
        </w:rPr>
      </w:pPr>
      <w:r w:rsidRPr="00CC5591">
        <w:rPr>
          <w:sz w:val="18"/>
          <w:lang w:val="nl-NL"/>
        </w:rPr>
        <w:t>-</w:t>
      </w:r>
      <w:r w:rsidRPr="00CC5591">
        <w:rPr>
          <w:sz w:val="18"/>
          <w:lang w:val="nl-NL"/>
        </w:rPr>
        <w:tab/>
        <w:t xml:space="preserve">een actieve rol verlangd van elke vaste medewerker tot het realiseren en onderhouden van het </w:t>
      </w:r>
      <w:proofErr w:type="spellStart"/>
      <w:r w:rsidRPr="00CC5591">
        <w:rPr>
          <w:sz w:val="18"/>
          <w:lang w:val="nl-NL"/>
        </w:rPr>
        <w:t>borgingssysteem</w:t>
      </w:r>
      <w:proofErr w:type="spellEnd"/>
    </w:p>
    <w:p w:rsidR="00CC5591" w:rsidRPr="00CC5591" w:rsidRDefault="00CC5591" w:rsidP="00CC5591">
      <w:pPr>
        <w:pStyle w:val="tekst"/>
        <w:tabs>
          <w:tab w:val="left" w:pos="142"/>
        </w:tabs>
        <w:ind w:right="-435"/>
        <w:rPr>
          <w:sz w:val="18"/>
          <w:lang w:val="nl-NL"/>
        </w:rPr>
      </w:pPr>
      <w:r w:rsidRPr="00CC5591">
        <w:rPr>
          <w:sz w:val="18"/>
          <w:lang w:val="nl-NL"/>
        </w:rPr>
        <w:t>-</w:t>
      </w:r>
      <w:r w:rsidRPr="00CC5591">
        <w:rPr>
          <w:sz w:val="18"/>
          <w:lang w:val="nl-NL"/>
        </w:rPr>
        <w:tab/>
        <w:t>een verantwoordelijke (kwaliteit, milieu en veiligheid) aangeste</w:t>
      </w:r>
      <w:r>
        <w:rPr>
          <w:sz w:val="18"/>
          <w:lang w:val="nl-NL"/>
        </w:rPr>
        <w:t>ld die ongeacht zijn andere func</w:t>
      </w:r>
      <w:r w:rsidRPr="00CC5591">
        <w:rPr>
          <w:sz w:val="18"/>
          <w:lang w:val="nl-NL"/>
        </w:rPr>
        <w:t>ties, de coördinatie en evaluatie taak als verantwoordelijkheid meekreeg.  Hij is rechtstreeks verantwoording verschuldigd aan de Beheerder en dient in alle objectiviteit deze taak uit te voeren.</w:t>
      </w:r>
    </w:p>
    <w:p w:rsidR="00CC5591" w:rsidRDefault="00CC5591" w:rsidP="00CC5591">
      <w:pPr>
        <w:tabs>
          <w:tab w:val="left" w:pos="142"/>
          <w:tab w:val="left" w:pos="284"/>
        </w:tabs>
        <w:ind w:right="-435"/>
        <w:jc w:val="both"/>
        <w:rPr>
          <w:rFonts w:ascii="Helvetica" w:hAnsi="Helvetica"/>
          <w:sz w:val="18"/>
        </w:rPr>
      </w:pPr>
    </w:p>
    <w:p w:rsidR="00CC5591" w:rsidRDefault="00CC5591" w:rsidP="00CC5591">
      <w:pPr>
        <w:tabs>
          <w:tab w:val="left" w:pos="142"/>
          <w:tab w:val="left" w:pos="284"/>
        </w:tabs>
        <w:ind w:right="-435"/>
        <w:jc w:val="both"/>
        <w:rPr>
          <w:rFonts w:ascii="Helvetica" w:hAnsi="Helvetica"/>
          <w:sz w:val="18"/>
        </w:rPr>
      </w:pPr>
      <w:r>
        <w:rPr>
          <w:rFonts w:ascii="Helvetica" w:hAnsi="Helvetica"/>
          <w:sz w:val="18"/>
        </w:rPr>
        <w:t xml:space="preserve">Daarbuiten beschikt Aronia over : </w:t>
      </w:r>
    </w:p>
    <w:p w:rsidR="00CC5591" w:rsidRPr="00CC5591" w:rsidRDefault="00CC5591" w:rsidP="00CC5591">
      <w:pPr>
        <w:pStyle w:val="tekst"/>
        <w:tabs>
          <w:tab w:val="left" w:pos="142"/>
          <w:tab w:val="left" w:pos="284"/>
        </w:tabs>
        <w:ind w:right="-435"/>
        <w:rPr>
          <w:sz w:val="18"/>
          <w:lang w:val="nl-NL"/>
        </w:rPr>
      </w:pPr>
      <w:r w:rsidRPr="00CC5591">
        <w:rPr>
          <w:sz w:val="18"/>
          <w:lang w:val="nl-NL"/>
        </w:rPr>
        <w:t>-</w:t>
      </w:r>
      <w:r w:rsidRPr="00CC5591">
        <w:rPr>
          <w:sz w:val="18"/>
          <w:lang w:val="nl-NL"/>
        </w:rPr>
        <w:tab/>
        <w:t>project managers die de klantenvereisten vertalen naar een geschikte oplossing</w:t>
      </w:r>
    </w:p>
    <w:p w:rsidR="00CC5591" w:rsidRPr="00CC5591" w:rsidRDefault="00CC5591" w:rsidP="00CC5591">
      <w:pPr>
        <w:pStyle w:val="tekst"/>
        <w:ind w:right="-435"/>
        <w:rPr>
          <w:sz w:val="18"/>
          <w:lang w:val="nl-NL"/>
        </w:rPr>
      </w:pPr>
      <w:r>
        <w:rPr>
          <w:sz w:val="18"/>
          <w:lang w:val="nl-NL"/>
        </w:rPr>
        <w:t>- een goed opgeleid inspec</w:t>
      </w:r>
      <w:r w:rsidRPr="00CC5591">
        <w:rPr>
          <w:sz w:val="18"/>
          <w:lang w:val="nl-NL"/>
        </w:rPr>
        <w:t>tieteam dat er zorg voor draagt dat de uit te voeren taken naar behoren verlopen en dat de weinige opmerkingen van onze klanten terdege worden opgevolgd.</w:t>
      </w:r>
    </w:p>
    <w:p w:rsidR="00CC5591" w:rsidRDefault="00CC5591" w:rsidP="00CC5591">
      <w:pPr>
        <w:tabs>
          <w:tab w:val="left" w:pos="142"/>
          <w:tab w:val="left" w:pos="284"/>
        </w:tabs>
        <w:spacing w:after="0" w:line="240" w:lineRule="auto"/>
        <w:ind w:right="-435"/>
        <w:jc w:val="right"/>
        <w:rPr>
          <w:rFonts w:ascii="Helvetica" w:hAnsi="Helvetica"/>
          <w:sz w:val="18"/>
        </w:rPr>
      </w:pPr>
    </w:p>
    <w:p w:rsidR="00CC5591" w:rsidRDefault="00CC5591" w:rsidP="00CC5591">
      <w:pPr>
        <w:tabs>
          <w:tab w:val="left" w:pos="142"/>
          <w:tab w:val="left" w:pos="284"/>
        </w:tabs>
        <w:spacing w:after="0" w:line="240" w:lineRule="auto"/>
        <w:ind w:right="-435"/>
        <w:jc w:val="right"/>
        <w:rPr>
          <w:rFonts w:ascii="Helvetica" w:hAnsi="Helvetica"/>
          <w:sz w:val="18"/>
        </w:rPr>
      </w:pPr>
    </w:p>
    <w:p w:rsidR="00CC5591" w:rsidRDefault="00CC5591" w:rsidP="00CC5591">
      <w:pPr>
        <w:tabs>
          <w:tab w:val="left" w:pos="142"/>
          <w:tab w:val="left" w:pos="284"/>
        </w:tabs>
        <w:spacing w:after="0" w:line="240" w:lineRule="auto"/>
        <w:ind w:right="-435"/>
        <w:jc w:val="right"/>
        <w:rPr>
          <w:rFonts w:ascii="Helvetica" w:hAnsi="Helvetica"/>
          <w:sz w:val="18"/>
        </w:rPr>
      </w:pPr>
      <w:r>
        <w:rPr>
          <w:rFonts w:ascii="Helvetica" w:hAnsi="Helvetica"/>
          <w:sz w:val="18"/>
        </w:rPr>
        <w:t>Gent, 17 december 2008</w:t>
      </w:r>
    </w:p>
    <w:p w:rsidR="00CC5591" w:rsidRDefault="00CC5591" w:rsidP="00CC5591">
      <w:pPr>
        <w:tabs>
          <w:tab w:val="left" w:pos="142"/>
          <w:tab w:val="left" w:pos="284"/>
        </w:tabs>
        <w:spacing w:after="0" w:line="240" w:lineRule="auto"/>
        <w:ind w:right="-435"/>
        <w:jc w:val="right"/>
        <w:rPr>
          <w:rFonts w:ascii="Helvetica" w:hAnsi="Helvetica"/>
          <w:sz w:val="18"/>
        </w:rPr>
      </w:pPr>
      <w:r>
        <w:rPr>
          <w:rFonts w:ascii="Helvetica" w:hAnsi="Helvetica"/>
          <w:sz w:val="18"/>
        </w:rPr>
        <w:t>Jo ZANDERS,</w:t>
      </w:r>
    </w:p>
    <w:p w:rsidR="0057480A" w:rsidRDefault="008C2330" w:rsidP="00CC5591">
      <w:pPr>
        <w:tabs>
          <w:tab w:val="left" w:pos="142"/>
          <w:tab w:val="left" w:pos="284"/>
        </w:tabs>
        <w:spacing w:after="0" w:line="240" w:lineRule="auto"/>
        <w:ind w:right="-435"/>
        <w:jc w:val="right"/>
        <w:rPr>
          <w:rFonts w:ascii="Helvetica" w:hAnsi="Helvetica"/>
          <w:sz w:val="18"/>
        </w:rPr>
        <w:sectPr w:rsidR="0057480A" w:rsidSect="00CC5591">
          <w:headerReference w:type="default" r:id="rId38"/>
          <w:type w:val="continuous"/>
          <w:pgSz w:w="11906" w:h="16838"/>
          <w:pgMar w:top="1417" w:right="1417" w:bottom="1417" w:left="1417" w:header="708" w:footer="708" w:gutter="0"/>
          <w:cols w:num="2" w:space="708"/>
          <w:docGrid w:linePitch="360"/>
        </w:sectPr>
      </w:pPr>
      <w:r>
        <w:rPr>
          <w:rFonts w:ascii="Helvetica" w:hAnsi="Helvetica"/>
          <w:sz w:val="18"/>
        </w:rPr>
        <w:t>Algemeen Directeur</w:t>
      </w:r>
    </w:p>
    <w:p w:rsidR="00CC5591" w:rsidRPr="00CC5591" w:rsidRDefault="00CC5591" w:rsidP="008C2330">
      <w:pPr>
        <w:jc w:val="both"/>
        <w:rPr>
          <w:b/>
        </w:rPr>
      </w:pPr>
    </w:p>
    <w:sectPr w:rsidR="00CC5591" w:rsidRPr="00CC5591" w:rsidSect="00CC5591">
      <w:headerReference w:type="default" r:id="rId39"/>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34B" w:rsidRDefault="00A8434B" w:rsidP="00CB2726">
      <w:pPr>
        <w:spacing w:after="0" w:line="240" w:lineRule="auto"/>
      </w:pPr>
      <w:r>
        <w:separator/>
      </w:r>
    </w:p>
  </w:endnote>
  <w:endnote w:type="continuationSeparator" w:id="0">
    <w:p w:rsidR="00A8434B" w:rsidRDefault="00A8434B" w:rsidP="00CB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591" w:rsidRPr="00CB2726" w:rsidRDefault="00CC5591" w:rsidP="00CB2726">
    <w:pPr>
      <w:pStyle w:val="Voettekst"/>
      <w:pBdr>
        <w:top w:val="single" w:sz="4" w:space="1" w:color="9BBB59" w:themeColor="accent3"/>
      </w:pBdr>
      <w:jc w:val="right"/>
      <w:rPr>
        <w:color w:val="92D050"/>
        <w:lang w:val="nl-BE"/>
      </w:rPr>
    </w:pPr>
    <w:r w:rsidRPr="00CB2726">
      <w:rPr>
        <w:color w:val="92D050"/>
        <w:lang w:val="nl-BE"/>
      </w:rPr>
      <w:t>ARONIA CLEANING, uw zekerheid voor schoonmaak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34B" w:rsidRDefault="00A8434B" w:rsidP="00CB2726">
      <w:pPr>
        <w:spacing w:after="0" w:line="240" w:lineRule="auto"/>
      </w:pPr>
      <w:r>
        <w:separator/>
      </w:r>
    </w:p>
  </w:footnote>
  <w:footnote w:type="continuationSeparator" w:id="0">
    <w:p w:rsidR="00A8434B" w:rsidRDefault="00A8434B" w:rsidP="00CB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591" w:rsidRPr="00CC5591" w:rsidRDefault="00CC5591" w:rsidP="00B42AF8">
    <w:pPr>
      <w:pStyle w:val="Voettekst"/>
      <w:pBdr>
        <w:top w:val="single" w:sz="4" w:space="1" w:color="9BBB59" w:themeColor="accent3"/>
        <w:left w:val="single" w:sz="4" w:space="4" w:color="9BBB59" w:themeColor="accent3"/>
        <w:bottom w:val="single" w:sz="4" w:space="1" w:color="9BBB59" w:themeColor="accent3"/>
        <w:right w:val="single" w:sz="4" w:space="4" w:color="9BBB59" w:themeColor="accent3"/>
      </w:pBdr>
      <w:jc w:val="center"/>
      <w:rPr>
        <w:color w:val="92D050"/>
        <w:sz w:val="40"/>
        <w:szCs w:val="40"/>
        <w:lang w:val="nl-BE"/>
      </w:rPr>
    </w:pPr>
    <w:r w:rsidRPr="00CC5591">
      <w:rPr>
        <w:color w:val="92D050"/>
        <w:sz w:val="40"/>
        <w:szCs w:val="40"/>
        <w:lang w:val="nl-BE"/>
      </w:rPr>
      <w:t>Beleidsverklaring Milieu</w:t>
    </w:r>
  </w:p>
  <w:p w:rsidR="00CC5591" w:rsidRDefault="00CC5591">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591" w:rsidRDefault="00CC5591">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5CB"/>
    <w:multiLevelType w:val="hybridMultilevel"/>
    <w:tmpl w:val="87E27BF4"/>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4AE2A5D"/>
    <w:multiLevelType w:val="hybridMultilevel"/>
    <w:tmpl w:val="678033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EE54DFF"/>
    <w:multiLevelType w:val="hybridMultilevel"/>
    <w:tmpl w:val="298EBA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14675B0"/>
    <w:multiLevelType w:val="hybridMultilevel"/>
    <w:tmpl w:val="6094858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8CB6899"/>
    <w:multiLevelType w:val="multilevel"/>
    <w:tmpl w:val="028E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987DA9"/>
    <w:multiLevelType w:val="hybridMultilevel"/>
    <w:tmpl w:val="F15876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F06610D"/>
    <w:multiLevelType w:val="hybridMultilevel"/>
    <w:tmpl w:val="10C0E0A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1383A32"/>
    <w:multiLevelType w:val="hybridMultilevel"/>
    <w:tmpl w:val="97B20892"/>
    <w:lvl w:ilvl="0" w:tplc="D57C6D20">
      <w:numFmt w:val="bullet"/>
      <w:lvlText w:val=""/>
      <w:lvlJc w:val="left"/>
      <w:pPr>
        <w:tabs>
          <w:tab w:val="num" w:pos="720"/>
        </w:tabs>
        <w:ind w:left="720" w:hanging="360"/>
      </w:pPr>
      <w:rPr>
        <w:rFonts w:ascii="Symbol" w:eastAsia="Times New Roman" w:hAnsi="Symbol" w:cs="Times New Roman" w:hint="default"/>
      </w:rPr>
    </w:lvl>
    <w:lvl w:ilvl="1" w:tplc="61543BB8">
      <w:numFmt w:val="bullet"/>
      <w:lvlText w:val="-"/>
      <w:lvlJc w:val="left"/>
      <w:pPr>
        <w:tabs>
          <w:tab w:val="num" w:pos="1440"/>
        </w:tabs>
        <w:ind w:left="1440" w:hanging="360"/>
      </w:pPr>
      <w:rPr>
        <w:rFonts w:ascii="Arial" w:eastAsia="Times New Roman" w:hAnsi="Arial" w:hint="default"/>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5B20C0"/>
    <w:multiLevelType w:val="hybridMultilevel"/>
    <w:tmpl w:val="E430BB34"/>
    <w:lvl w:ilvl="0" w:tplc="D57C6D2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86C0B98"/>
    <w:multiLevelType w:val="hybridMultilevel"/>
    <w:tmpl w:val="2F345B76"/>
    <w:lvl w:ilvl="0" w:tplc="D57C6D20">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8"/>
  </w:num>
  <w:num w:numId="5">
    <w:abstractNumId w:val="9"/>
  </w:num>
  <w:num w:numId="6">
    <w:abstractNumId w:val="7"/>
  </w:num>
  <w:num w:numId="7">
    <w:abstractNumId w:val="5"/>
  </w:num>
  <w:num w:numId="8">
    <w:abstractNumId w:val="3"/>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rsids>
    <w:rsidRoot w:val="00143D30"/>
    <w:rsid w:val="00024A3F"/>
    <w:rsid w:val="00025D79"/>
    <w:rsid w:val="000D2DF6"/>
    <w:rsid w:val="00105314"/>
    <w:rsid w:val="00143D30"/>
    <w:rsid w:val="001D7F5C"/>
    <w:rsid w:val="00223533"/>
    <w:rsid w:val="00261C70"/>
    <w:rsid w:val="0029280A"/>
    <w:rsid w:val="002A265D"/>
    <w:rsid w:val="002D7A71"/>
    <w:rsid w:val="002F6685"/>
    <w:rsid w:val="00300CA9"/>
    <w:rsid w:val="00306AC3"/>
    <w:rsid w:val="004B4D8E"/>
    <w:rsid w:val="004C4A74"/>
    <w:rsid w:val="004E71AB"/>
    <w:rsid w:val="005078B5"/>
    <w:rsid w:val="00571887"/>
    <w:rsid w:val="0057480A"/>
    <w:rsid w:val="005C2D10"/>
    <w:rsid w:val="00600D39"/>
    <w:rsid w:val="006B02EA"/>
    <w:rsid w:val="006D194C"/>
    <w:rsid w:val="006D411A"/>
    <w:rsid w:val="00720C65"/>
    <w:rsid w:val="007313C4"/>
    <w:rsid w:val="007E572A"/>
    <w:rsid w:val="007F1942"/>
    <w:rsid w:val="008048C9"/>
    <w:rsid w:val="00814392"/>
    <w:rsid w:val="00850BAC"/>
    <w:rsid w:val="008512EF"/>
    <w:rsid w:val="00866798"/>
    <w:rsid w:val="00867EBA"/>
    <w:rsid w:val="008B0B9E"/>
    <w:rsid w:val="008C2330"/>
    <w:rsid w:val="00915B3D"/>
    <w:rsid w:val="009E1F26"/>
    <w:rsid w:val="00A8434B"/>
    <w:rsid w:val="00AD162A"/>
    <w:rsid w:val="00AD5824"/>
    <w:rsid w:val="00B20C66"/>
    <w:rsid w:val="00B24994"/>
    <w:rsid w:val="00B42AF8"/>
    <w:rsid w:val="00B471E9"/>
    <w:rsid w:val="00B85B8C"/>
    <w:rsid w:val="00BC2612"/>
    <w:rsid w:val="00BC628E"/>
    <w:rsid w:val="00BD430A"/>
    <w:rsid w:val="00C46631"/>
    <w:rsid w:val="00CB2726"/>
    <w:rsid w:val="00CC5591"/>
    <w:rsid w:val="00D63A46"/>
    <w:rsid w:val="00D845C7"/>
    <w:rsid w:val="00D96CA7"/>
    <w:rsid w:val="00F15D8E"/>
    <w:rsid w:val="00FB73A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439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43D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143D3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3D30"/>
    <w:rPr>
      <w:rFonts w:ascii="Tahoma" w:hAnsi="Tahoma" w:cs="Tahoma"/>
      <w:sz w:val="16"/>
      <w:szCs w:val="16"/>
    </w:rPr>
  </w:style>
  <w:style w:type="paragraph" w:styleId="Lijstalinea">
    <w:name w:val="List Paragraph"/>
    <w:basedOn w:val="Standaard"/>
    <w:uiPriority w:val="34"/>
    <w:qFormat/>
    <w:rsid w:val="00D96CA7"/>
    <w:pPr>
      <w:ind w:left="720"/>
      <w:contextualSpacing/>
    </w:pPr>
  </w:style>
  <w:style w:type="paragraph" w:styleId="Koptekst">
    <w:name w:val="header"/>
    <w:basedOn w:val="Standaard"/>
    <w:link w:val="KoptekstChar"/>
    <w:uiPriority w:val="99"/>
    <w:semiHidden/>
    <w:unhideWhenUsed/>
    <w:rsid w:val="00CB272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B2726"/>
  </w:style>
  <w:style w:type="paragraph" w:styleId="Voettekst">
    <w:name w:val="footer"/>
    <w:basedOn w:val="Standaard"/>
    <w:link w:val="VoettekstChar"/>
    <w:uiPriority w:val="99"/>
    <w:semiHidden/>
    <w:unhideWhenUsed/>
    <w:rsid w:val="00CB272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CB2726"/>
  </w:style>
  <w:style w:type="paragraph" w:styleId="Plattetekst">
    <w:name w:val="Body Text"/>
    <w:basedOn w:val="Standaard"/>
    <w:link w:val="PlattetekstChar"/>
    <w:rsid w:val="00CC5591"/>
    <w:pPr>
      <w:spacing w:after="0" w:line="240" w:lineRule="auto"/>
      <w:ind w:right="708"/>
      <w:jc w:val="both"/>
    </w:pPr>
    <w:rPr>
      <w:rFonts w:ascii="Arial" w:eastAsia="Times" w:hAnsi="Arial" w:cs="Times New Roman"/>
      <w:color w:val="000000"/>
      <w:szCs w:val="20"/>
      <w:lang w:eastAsia="nl-NL"/>
    </w:rPr>
  </w:style>
  <w:style w:type="character" w:customStyle="1" w:styleId="PlattetekstChar">
    <w:name w:val="Platte tekst Char"/>
    <w:basedOn w:val="Standaardalinea-lettertype"/>
    <w:link w:val="Plattetekst"/>
    <w:rsid w:val="00CC5591"/>
    <w:rPr>
      <w:rFonts w:ascii="Arial" w:eastAsia="Times" w:hAnsi="Arial" w:cs="Times New Roman"/>
      <w:color w:val="000000"/>
      <w:szCs w:val="20"/>
      <w:lang w:eastAsia="nl-NL"/>
    </w:rPr>
  </w:style>
  <w:style w:type="paragraph" w:customStyle="1" w:styleId="tekst">
    <w:name w:val="tekst"/>
    <w:basedOn w:val="Standaard"/>
    <w:rsid w:val="00CC5591"/>
    <w:pPr>
      <w:tabs>
        <w:tab w:val="left" w:pos="0"/>
      </w:tabs>
      <w:spacing w:after="0" w:line="240" w:lineRule="auto"/>
      <w:ind w:right="160"/>
      <w:jc w:val="both"/>
    </w:pPr>
    <w:rPr>
      <w:rFonts w:ascii="Helvetica" w:eastAsia="Times New Roman" w:hAnsi="Helvetica" w:cs="Times New Roman"/>
      <w:sz w:val="20"/>
      <w:szCs w:val="20"/>
      <w:lang w:val="en-US" w:eastAsia="nl-NL"/>
    </w:rPr>
  </w:style>
  <w:style w:type="paragraph" w:styleId="Bijschrift">
    <w:name w:val="caption"/>
    <w:basedOn w:val="Standaard"/>
    <w:next w:val="Standaard"/>
    <w:qFormat/>
    <w:rsid w:val="002F6685"/>
    <w:pPr>
      <w:spacing w:before="120" w:after="120" w:line="288" w:lineRule="auto"/>
    </w:pPr>
    <w:rPr>
      <w:rFonts w:ascii="Arial" w:eastAsia="Times New Roman" w:hAnsi="Arial" w:cs="Times New Roman"/>
      <w:b/>
      <w:bCs/>
      <w:sz w:val="20"/>
      <w:szCs w:val="20"/>
      <w:lang w:val="nl-BE"/>
    </w:rPr>
  </w:style>
  <w:style w:type="paragraph" w:styleId="Normaalweb">
    <w:name w:val="Normal (Web)"/>
    <w:basedOn w:val="Standaard"/>
    <w:uiPriority w:val="99"/>
    <w:semiHidden/>
    <w:unhideWhenUsed/>
    <w:rsid w:val="008048C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kop">
    <w:name w:val="kop"/>
    <w:basedOn w:val="Standaard"/>
    <w:rsid w:val="008048C9"/>
    <w:pPr>
      <w:keepNext/>
      <w:autoSpaceDE w:val="0"/>
      <w:autoSpaceDN w:val="0"/>
      <w:adjustRightInd w:val="0"/>
      <w:spacing w:after="0" w:line="288" w:lineRule="auto"/>
      <w:textAlignment w:val="baseline"/>
    </w:pPr>
    <w:rPr>
      <w:rFonts w:ascii="Arial" w:eastAsia="Times New Roman" w:hAnsi="Arial" w:cs="Arial"/>
      <w:b/>
      <w:bCs/>
      <w:color w:val="000000"/>
      <w:sz w:val="20"/>
      <w:szCs w:val="20"/>
      <w:lang w:eastAsia="nl-NL"/>
    </w:rPr>
  </w:style>
  <w:style w:type="paragraph" w:customStyle="1" w:styleId="minimumeisen">
    <w:name w:val="minimumeisen"/>
    <w:basedOn w:val="Standaard"/>
    <w:rsid w:val="008048C9"/>
    <w:pPr>
      <w:autoSpaceDE w:val="0"/>
      <w:autoSpaceDN w:val="0"/>
      <w:adjustRightInd w:val="0"/>
      <w:spacing w:after="0" w:line="288" w:lineRule="auto"/>
      <w:ind w:left="170" w:hanging="170"/>
      <w:textAlignment w:val="baseline"/>
    </w:pPr>
    <w:rPr>
      <w:rFonts w:ascii="Arial" w:eastAsia="Times New Roman" w:hAnsi="Arial" w:cs="Arial"/>
      <w:color w:val="000000"/>
      <w:sz w:val="20"/>
      <w:szCs w:val="20"/>
      <w:lang w:eastAsia="nl-NL"/>
    </w:rPr>
  </w:style>
  <w:style w:type="paragraph" w:customStyle="1" w:styleId="vragen">
    <w:name w:val="vragen"/>
    <w:basedOn w:val="minimumeisen"/>
    <w:rsid w:val="008048C9"/>
    <w:pPr>
      <w:ind w:left="397" w:hanging="397"/>
    </w:pPr>
  </w:style>
  <w:style w:type="paragraph" w:customStyle="1" w:styleId="documenten">
    <w:name w:val="documenten"/>
    <w:basedOn w:val="minimumeisen"/>
    <w:rsid w:val="008048C9"/>
    <w:pPr>
      <w:ind w:left="113" w:hanging="113"/>
    </w:pPr>
  </w:style>
</w:styles>
</file>

<file path=word/webSettings.xml><?xml version="1.0" encoding="utf-8"?>
<w:webSettings xmlns:r="http://schemas.openxmlformats.org/officeDocument/2006/relationships" xmlns:w="http://schemas.openxmlformats.org/wordprocessingml/2006/main">
  <w:divs>
    <w:div w:id="311637403">
      <w:bodyDiv w:val="1"/>
      <w:marLeft w:val="0"/>
      <w:marRight w:val="0"/>
      <w:marTop w:val="0"/>
      <w:marBottom w:val="0"/>
      <w:divBdr>
        <w:top w:val="none" w:sz="0" w:space="0" w:color="auto"/>
        <w:left w:val="none" w:sz="0" w:space="0" w:color="auto"/>
        <w:bottom w:val="none" w:sz="0" w:space="0" w:color="auto"/>
        <w:right w:val="none" w:sz="0" w:space="0" w:color="auto"/>
      </w:divBdr>
    </w:div>
    <w:div w:id="696395298">
      <w:bodyDiv w:val="1"/>
      <w:marLeft w:val="0"/>
      <w:marRight w:val="0"/>
      <w:marTop w:val="0"/>
      <w:marBottom w:val="0"/>
      <w:divBdr>
        <w:top w:val="none" w:sz="0" w:space="0" w:color="auto"/>
        <w:left w:val="none" w:sz="0" w:space="0" w:color="auto"/>
        <w:bottom w:val="none" w:sz="0" w:space="0" w:color="auto"/>
        <w:right w:val="none" w:sz="0" w:space="0" w:color="auto"/>
      </w:divBdr>
    </w:div>
    <w:div w:id="1355111326">
      <w:bodyDiv w:val="1"/>
      <w:marLeft w:val="0"/>
      <w:marRight w:val="0"/>
      <w:marTop w:val="0"/>
      <w:marBottom w:val="0"/>
      <w:divBdr>
        <w:top w:val="none" w:sz="0" w:space="0" w:color="auto"/>
        <w:left w:val="none" w:sz="0" w:space="0" w:color="auto"/>
        <w:bottom w:val="none" w:sz="0" w:space="0" w:color="auto"/>
        <w:right w:val="none" w:sz="0" w:space="0" w:color="auto"/>
      </w:divBdr>
    </w:div>
    <w:div w:id="1431393600">
      <w:bodyDiv w:val="1"/>
      <w:marLeft w:val="0"/>
      <w:marRight w:val="0"/>
      <w:marTop w:val="0"/>
      <w:marBottom w:val="0"/>
      <w:divBdr>
        <w:top w:val="none" w:sz="0" w:space="0" w:color="auto"/>
        <w:left w:val="none" w:sz="0" w:space="0" w:color="auto"/>
        <w:bottom w:val="none" w:sz="0" w:space="0" w:color="auto"/>
        <w:right w:val="none" w:sz="0" w:space="0" w:color="auto"/>
      </w:divBdr>
      <w:divsChild>
        <w:div w:id="216093107">
          <w:marLeft w:val="547"/>
          <w:marRight w:val="0"/>
          <w:marTop w:val="0"/>
          <w:marBottom w:val="0"/>
          <w:divBdr>
            <w:top w:val="none" w:sz="0" w:space="0" w:color="auto"/>
            <w:left w:val="none" w:sz="0" w:space="0" w:color="auto"/>
            <w:bottom w:val="none" w:sz="0" w:space="0" w:color="auto"/>
            <w:right w:val="none" w:sz="0" w:space="0" w:color="auto"/>
          </w:divBdr>
        </w:div>
      </w:divsChild>
    </w:div>
    <w:div w:id="1616399463">
      <w:bodyDiv w:val="1"/>
      <w:marLeft w:val="0"/>
      <w:marRight w:val="0"/>
      <w:marTop w:val="0"/>
      <w:marBottom w:val="0"/>
      <w:divBdr>
        <w:top w:val="none" w:sz="0" w:space="0" w:color="auto"/>
        <w:left w:val="none" w:sz="0" w:space="0" w:color="auto"/>
        <w:bottom w:val="none" w:sz="0" w:space="0" w:color="auto"/>
        <w:right w:val="none" w:sz="0" w:space="0" w:color="auto"/>
      </w:divBdr>
    </w:div>
    <w:div w:id="1734884634">
      <w:bodyDiv w:val="1"/>
      <w:marLeft w:val="0"/>
      <w:marRight w:val="0"/>
      <w:marTop w:val="0"/>
      <w:marBottom w:val="0"/>
      <w:divBdr>
        <w:top w:val="none" w:sz="0" w:space="0" w:color="auto"/>
        <w:left w:val="none" w:sz="0" w:space="0" w:color="auto"/>
        <w:bottom w:val="none" w:sz="0" w:space="0" w:color="auto"/>
        <w:right w:val="none" w:sz="0" w:space="0" w:color="auto"/>
      </w:divBdr>
      <w:divsChild>
        <w:div w:id="1026252702">
          <w:marLeft w:val="0"/>
          <w:marRight w:val="0"/>
          <w:marTop w:val="0"/>
          <w:marBottom w:val="0"/>
          <w:divBdr>
            <w:top w:val="none" w:sz="0" w:space="0" w:color="auto"/>
            <w:left w:val="none" w:sz="0" w:space="0" w:color="auto"/>
            <w:bottom w:val="none" w:sz="0" w:space="0" w:color="auto"/>
            <w:right w:val="none" w:sz="0" w:space="0" w:color="auto"/>
          </w:divBdr>
          <w:divsChild>
            <w:div w:id="599216716">
              <w:marLeft w:val="0"/>
              <w:marRight w:val="0"/>
              <w:marTop w:val="0"/>
              <w:marBottom w:val="0"/>
              <w:divBdr>
                <w:top w:val="none" w:sz="0" w:space="0" w:color="auto"/>
                <w:left w:val="none" w:sz="0" w:space="0" w:color="auto"/>
                <w:bottom w:val="none" w:sz="0" w:space="0" w:color="auto"/>
                <w:right w:val="none" w:sz="0" w:space="0" w:color="auto"/>
              </w:divBdr>
              <w:divsChild>
                <w:div w:id="495922480">
                  <w:marLeft w:val="0"/>
                  <w:marRight w:val="0"/>
                  <w:marTop w:val="0"/>
                  <w:marBottom w:val="0"/>
                  <w:divBdr>
                    <w:top w:val="none" w:sz="0" w:space="0" w:color="auto"/>
                    <w:left w:val="none" w:sz="0" w:space="0" w:color="auto"/>
                    <w:bottom w:val="none" w:sz="0" w:space="0" w:color="auto"/>
                    <w:right w:val="none" w:sz="0" w:space="0" w:color="auto"/>
                  </w:divBdr>
                  <w:divsChild>
                    <w:div w:id="836916911">
                      <w:marLeft w:val="0"/>
                      <w:marRight w:val="0"/>
                      <w:marTop w:val="0"/>
                      <w:marBottom w:val="0"/>
                      <w:divBdr>
                        <w:top w:val="none" w:sz="0" w:space="0" w:color="auto"/>
                        <w:left w:val="none" w:sz="0" w:space="0" w:color="auto"/>
                        <w:bottom w:val="none" w:sz="0" w:space="0" w:color="auto"/>
                        <w:right w:val="none" w:sz="0" w:space="0" w:color="auto"/>
                      </w:divBdr>
                      <w:divsChild>
                        <w:div w:id="1275290902">
                          <w:marLeft w:val="0"/>
                          <w:marRight w:val="0"/>
                          <w:marTop w:val="0"/>
                          <w:marBottom w:val="0"/>
                          <w:divBdr>
                            <w:top w:val="none" w:sz="0" w:space="0" w:color="auto"/>
                            <w:left w:val="none" w:sz="0" w:space="0" w:color="auto"/>
                            <w:bottom w:val="none" w:sz="0" w:space="0" w:color="auto"/>
                            <w:right w:val="none" w:sz="0" w:space="0" w:color="auto"/>
                          </w:divBdr>
                          <w:divsChild>
                            <w:div w:id="405736040">
                              <w:marLeft w:val="0"/>
                              <w:marRight w:val="0"/>
                              <w:marTop w:val="0"/>
                              <w:marBottom w:val="0"/>
                              <w:divBdr>
                                <w:top w:val="none" w:sz="0" w:space="0" w:color="auto"/>
                                <w:left w:val="none" w:sz="0" w:space="0" w:color="auto"/>
                                <w:bottom w:val="none" w:sz="0" w:space="0" w:color="auto"/>
                                <w:right w:val="none" w:sz="0" w:space="0" w:color="auto"/>
                              </w:divBdr>
                              <w:divsChild>
                                <w:div w:id="300960397">
                                  <w:marLeft w:val="0"/>
                                  <w:marRight w:val="0"/>
                                  <w:marTop w:val="0"/>
                                  <w:marBottom w:val="0"/>
                                  <w:divBdr>
                                    <w:top w:val="none" w:sz="0" w:space="0" w:color="auto"/>
                                    <w:left w:val="none" w:sz="0" w:space="0" w:color="auto"/>
                                    <w:bottom w:val="none" w:sz="0" w:space="0" w:color="auto"/>
                                    <w:right w:val="none" w:sz="0" w:space="0" w:color="auto"/>
                                  </w:divBdr>
                                  <w:divsChild>
                                    <w:div w:id="1825927233">
                                      <w:marLeft w:val="0"/>
                                      <w:marRight w:val="0"/>
                                      <w:marTop w:val="0"/>
                                      <w:marBottom w:val="0"/>
                                      <w:divBdr>
                                        <w:top w:val="none" w:sz="0" w:space="0" w:color="auto"/>
                                        <w:left w:val="none" w:sz="0" w:space="0" w:color="auto"/>
                                        <w:bottom w:val="none" w:sz="0" w:space="0" w:color="auto"/>
                                        <w:right w:val="none" w:sz="0" w:space="0" w:color="auto"/>
                                      </w:divBdr>
                                      <w:divsChild>
                                        <w:div w:id="92788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oleObject" Target="embeddings/oleObject1.bin"/><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diagramQuickStyle" Target="diagrams/quickStyle5.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image" Target="media/image2.emf"/><Relationship Id="rId33" Type="http://schemas.openxmlformats.org/officeDocument/2006/relationships/diagramLayout" Target="diagrams/layout5.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QuickStyle" Target="diagrams/quickStyle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oleObject" Target="embeddings/Microsoft_Office_Excel_97-2003-werkblad1.xls"/><Relationship Id="rId32" Type="http://schemas.openxmlformats.org/officeDocument/2006/relationships/diagramData" Target="diagrams/data5.xm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image" Target="media/image1.emf"/><Relationship Id="rId28" Type="http://schemas.openxmlformats.org/officeDocument/2006/relationships/diagramLayout" Target="diagrams/layout4.xml"/><Relationship Id="rId36" Type="http://schemas.microsoft.com/office/2007/relationships/diagramDrawing" Target="diagrams/drawing5.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microsoft.com/office/2007/relationships/diagramDrawing" Target="diagrams/drawing4.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425CC0-1DD6-43AA-A1E9-64388720F903}" type="doc">
      <dgm:prSet loTypeId="urn:microsoft.com/office/officeart/2005/8/layout/matrix2" loCatId="matrix" qsTypeId="urn:microsoft.com/office/officeart/2005/8/quickstyle/simple1" qsCatId="simple" csTypeId="urn:microsoft.com/office/officeart/2005/8/colors/accent3_2" csCatId="accent3" phldr="1"/>
      <dgm:spPr/>
      <dgm:t>
        <a:bodyPr/>
        <a:lstStyle/>
        <a:p>
          <a:endParaRPr lang="nl-NL"/>
        </a:p>
      </dgm:t>
    </dgm:pt>
    <dgm:pt modelId="{D3744549-2916-4403-BC6F-22B51C91DCE0}">
      <dgm:prSet phldrT="[Tekst]"/>
      <dgm:spPr/>
      <dgm:t>
        <a:bodyPr/>
        <a:lstStyle/>
        <a:p>
          <a:r>
            <a:rPr lang="nl-NL"/>
            <a:t>PERSONEELS-BELEID</a:t>
          </a:r>
        </a:p>
      </dgm:t>
    </dgm:pt>
    <dgm:pt modelId="{917CD2A4-0F58-4458-8B7B-9DF9E3578DD6}" type="parTrans" cxnId="{ED9B6B35-32CA-48D0-8800-A70D60EF9CD7}">
      <dgm:prSet/>
      <dgm:spPr/>
      <dgm:t>
        <a:bodyPr/>
        <a:lstStyle/>
        <a:p>
          <a:endParaRPr lang="nl-NL"/>
        </a:p>
      </dgm:t>
    </dgm:pt>
    <dgm:pt modelId="{50BED686-CD51-43B8-B56D-A694F5746D9B}" type="sibTrans" cxnId="{ED9B6B35-32CA-48D0-8800-A70D60EF9CD7}">
      <dgm:prSet/>
      <dgm:spPr/>
      <dgm:t>
        <a:bodyPr/>
        <a:lstStyle/>
        <a:p>
          <a:endParaRPr lang="nl-NL"/>
        </a:p>
      </dgm:t>
    </dgm:pt>
    <dgm:pt modelId="{13437584-78A0-4199-BEA5-AD46B218AAEC}">
      <dgm:prSet phldrT="[Tekst]"/>
      <dgm:spPr/>
      <dgm:t>
        <a:bodyPr/>
        <a:lstStyle/>
        <a:p>
          <a:r>
            <a:rPr lang="nl-NL"/>
            <a:t>KWALITEIT</a:t>
          </a:r>
        </a:p>
      </dgm:t>
    </dgm:pt>
    <dgm:pt modelId="{43058B90-7668-4A63-9B32-211FA4051312}" type="parTrans" cxnId="{3A4E8F4B-2747-4F65-86F5-D24194D84EB0}">
      <dgm:prSet/>
      <dgm:spPr/>
      <dgm:t>
        <a:bodyPr/>
        <a:lstStyle/>
        <a:p>
          <a:endParaRPr lang="nl-NL"/>
        </a:p>
      </dgm:t>
    </dgm:pt>
    <dgm:pt modelId="{AD33F0A3-B60B-4341-A724-B47A4BCEAF8D}" type="sibTrans" cxnId="{3A4E8F4B-2747-4F65-86F5-D24194D84EB0}">
      <dgm:prSet/>
      <dgm:spPr/>
      <dgm:t>
        <a:bodyPr/>
        <a:lstStyle/>
        <a:p>
          <a:endParaRPr lang="nl-NL"/>
        </a:p>
      </dgm:t>
    </dgm:pt>
    <dgm:pt modelId="{625F9741-ACF0-4952-9F02-7650D81FAFCA}">
      <dgm:prSet phldrT="[Tekst]"/>
      <dgm:spPr/>
      <dgm:t>
        <a:bodyPr/>
        <a:lstStyle/>
        <a:p>
          <a:r>
            <a:rPr lang="nl-NL"/>
            <a:t>VEILIGHEID</a:t>
          </a:r>
        </a:p>
      </dgm:t>
    </dgm:pt>
    <dgm:pt modelId="{CB4AB0D9-52ED-4508-8BC2-5A073FD54C12}" type="parTrans" cxnId="{A6C99B95-A310-45DD-A7A7-4C49CC25BD2E}">
      <dgm:prSet/>
      <dgm:spPr/>
      <dgm:t>
        <a:bodyPr/>
        <a:lstStyle/>
        <a:p>
          <a:endParaRPr lang="nl-NL"/>
        </a:p>
      </dgm:t>
    </dgm:pt>
    <dgm:pt modelId="{FFDC44A0-61FB-47F0-B447-C07E0A96BBEE}" type="sibTrans" cxnId="{A6C99B95-A310-45DD-A7A7-4C49CC25BD2E}">
      <dgm:prSet/>
      <dgm:spPr/>
      <dgm:t>
        <a:bodyPr/>
        <a:lstStyle/>
        <a:p>
          <a:endParaRPr lang="nl-NL"/>
        </a:p>
      </dgm:t>
    </dgm:pt>
    <dgm:pt modelId="{B4680FD7-F9F2-43A1-8806-AD3346C045FA}">
      <dgm:prSet phldrT="[Tekst]"/>
      <dgm:spPr/>
      <dgm:t>
        <a:bodyPr/>
        <a:lstStyle/>
        <a:p>
          <a:r>
            <a:rPr lang="nl-NL"/>
            <a:t>MILIEU</a:t>
          </a:r>
        </a:p>
      </dgm:t>
    </dgm:pt>
    <dgm:pt modelId="{3988BDDE-6904-456C-8596-05E5910F0502}" type="parTrans" cxnId="{62C6DF63-200C-433B-BAE8-F49E0A904A48}">
      <dgm:prSet/>
      <dgm:spPr/>
      <dgm:t>
        <a:bodyPr/>
        <a:lstStyle/>
        <a:p>
          <a:endParaRPr lang="nl-NL"/>
        </a:p>
      </dgm:t>
    </dgm:pt>
    <dgm:pt modelId="{144C2D0E-5109-4BB8-9A81-0EE8B133CE0A}" type="sibTrans" cxnId="{62C6DF63-200C-433B-BAE8-F49E0A904A48}">
      <dgm:prSet/>
      <dgm:spPr/>
      <dgm:t>
        <a:bodyPr/>
        <a:lstStyle/>
        <a:p>
          <a:endParaRPr lang="nl-NL"/>
        </a:p>
      </dgm:t>
    </dgm:pt>
    <dgm:pt modelId="{4605129C-C157-4A61-9873-D14AF060E22F}" type="pres">
      <dgm:prSet presAssocID="{0A425CC0-1DD6-43AA-A1E9-64388720F903}" presName="matrix" presStyleCnt="0">
        <dgm:presLayoutVars>
          <dgm:chMax val="1"/>
          <dgm:dir/>
          <dgm:resizeHandles val="exact"/>
        </dgm:presLayoutVars>
      </dgm:prSet>
      <dgm:spPr/>
      <dgm:t>
        <a:bodyPr/>
        <a:lstStyle/>
        <a:p>
          <a:endParaRPr lang="nl-NL"/>
        </a:p>
      </dgm:t>
    </dgm:pt>
    <dgm:pt modelId="{0179BC2A-BA17-4B52-9710-AB97D1924284}" type="pres">
      <dgm:prSet presAssocID="{0A425CC0-1DD6-43AA-A1E9-64388720F903}" presName="axisShape" presStyleLbl="bgShp" presStyleIdx="0" presStyleCnt="1"/>
      <dgm:spPr/>
    </dgm:pt>
    <dgm:pt modelId="{C7F3C17F-EDB1-494B-A1DB-8961A47F834C}" type="pres">
      <dgm:prSet presAssocID="{0A425CC0-1DD6-43AA-A1E9-64388720F903}" presName="rect1" presStyleLbl="node1" presStyleIdx="0" presStyleCnt="4">
        <dgm:presLayoutVars>
          <dgm:chMax val="0"/>
          <dgm:chPref val="0"/>
          <dgm:bulletEnabled val="1"/>
        </dgm:presLayoutVars>
      </dgm:prSet>
      <dgm:spPr/>
      <dgm:t>
        <a:bodyPr/>
        <a:lstStyle/>
        <a:p>
          <a:endParaRPr lang="nl-NL"/>
        </a:p>
      </dgm:t>
    </dgm:pt>
    <dgm:pt modelId="{01A17528-5492-4C3D-BCE7-2A6DC5645DEE}" type="pres">
      <dgm:prSet presAssocID="{0A425CC0-1DD6-43AA-A1E9-64388720F903}" presName="rect2" presStyleLbl="node1" presStyleIdx="1" presStyleCnt="4">
        <dgm:presLayoutVars>
          <dgm:chMax val="0"/>
          <dgm:chPref val="0"/>
          <dgm:bulletEnabled val="1"/>
        </dgm:presLayoutVars>
      </dgm:prSet>
      <dgm:spPr/>
      <dgm:t>
        <a:bodyPr/>
        <a:lstStyle/>
        <a:p>
          <a:endParaRPr lang="nl-NL"/>
        </a:p>
      </dgm:t>
    </dgm:pt>
    <dgm:pt modelId="{0890ACC1-8F4A-4044-B5D8-23B2451239CF}" type="pres">
      <dgm:prSet presAssocID="{0A425CC0-1DD6-43AA-A1E9-64388720F903}" presName="rect3" presStyleLbl="node1" presStyleIdx="2" presStyleCnt="4">
        <dgm:presLayoutVars>
          <dgm:chMax val="0"/>
          <dgm:chPref val="0"/>
          <dgm:bulletEnabled val="1"/>
        </dgm:presLayoutVars>
      </dgm:prSet>
      <dgm:spPr/>
      <dgm:t>
        <a:bodyPr/>
        <a:lstStyle/>
        <a:p>
          <a:endParaRPr lang="nl-NL"/>
        </a:p>
      </dgm:t>
    </dgm:pt>
    <dgm:pt modelId="{746C71F9-B6E7-4847-BBA0-B24DECD708D8}" type="pres">
      <dgm:prSet presAssocID="{0A425CC0-1DD6-43AA-A1E9-64388720F903}" presName="rect4" presStyleLbl="node1" presStyleIdx="3" presStyleCnt="4">
        <dgm:presLayoutVars>
          <dgm:chMax val="0"/>
          <dgm:chPref val="0"/>
          <dgm:bulletEnabled val="1"/>
        </dgm:presLayoutVars>
      </dgm:prSet>
      <dgm:spPr/>
      <dgm:t>
        <a:bodyPr/>
        <a:lstStyle/>
        <a:p>
          <a:endParaRPr lang="nl-NL"/>
        </a:p>
      </dgm:t>
    </dgm:pt>
  </dgm:ptLst>
  <dgm:cxnLst>
    <dgm:cxn modelId="{CA5FDA63-7170-4DAC-AC2F-74F9DF906CCD}" type="presOf" srcId="{D3744549-2916-4403-BC6F-22B51C91DCE0}" destId="{C7F3C17F-EDB1-494B-A1DB-8961A47F834C}" srcOrd="0" destOrd="0" presId="urn:microsoft.com/office/officeart/2005/8/layout/matrix2"/>
    <dgm:cxn modelId="{ED9B6B35-32CA-48D0-8800-A70D60EF9CD7}" srcId="{0A425CC0-1DD6-43AA-A1E9-64388720F903}" destId="{D3744549-2916-4403-BC6F-22B51C91DCE0}" srcOrd="0" destOrd="0" parTransId="{917CD2A4-0F58-4458-8B7B-9DF9E3578DD6}" sibTransId="{50BED686-CD51-43B8-B56D-A694F5746D9B}"/>
    <dgm:cxn modelId="{A6C99B95-A310-45DD-A7A7-4C49CC25BD2E}" srcId="{0A425CC0-1DD6-43AA-A1E9-64388720F903}" destId="{625F9741-ACF0-4952-9F02-7650D81FAFCA}" srcOrd="2" destOrd="0" parTransId="{CB4AB0D9-52ED-4508-8BC2-5A073FD54C12}" sibTransId="{FFDC44A0-61FB-47F0-B447-C07E0A96BBEE}"/>
    <dgm:cxn modelId="{C55D8A99-5E2C-4CEF-8F7C-ADFB5A26BB2A}" type="presOf" srcId="{B4680FD7-F9F2-43A1-8806-AD3346C045FA}" destId="{746C71F9-B6E7-4847-BBA0-B24DECD708D8}" srcOrd="0" destOrd="0" presId="urn:microsoft.com/office/officeart/2005/8/layout/matrix2"/>
    <dgm:cxn modelId="{F37B4855-A315-46A7-B3A4-CA178C2DB4CD}" type="presOf" srcId="{0A425CC0-1DD6-43AA-A1E9-64388720F903}" destId="{4605129C-C157-4A61-9873-D14AF060E22F}" srcOrd="0" destOrd="0" presId="urn:microsoft.com/office/officeart/2005/8/layout/matrix2"/>
    <dgm:cxn modelId="{3A4E8F4B-2747-4F65-86F5-D24194D84EB0}" srcId="{0A425CC0-1DD6-43AA-A1E9-64388720F903}" destId="{13437584-78A0-4199-BEA5-AD46B218AAEC}" srcOrd="1" destOrd="0" parTransId="{43058B90-7668-4A63-9B32-211FA4051312}" sibTransId="{AD33F0A3-B60B-4341-A724-B47A4BCEAF8D}"/>
    <dgm:cxn modelId="{778DE123-747A-4156-88B7-E22FA30BFEB4}" type="presOf" srcId="{13437584-78A0-4199-BEA5-AD46B218AAEC}" destId="{01A17528-5492-4C3D-BCE7-2A6DC5645DEE}" srcOrd="0" destOrd="0" presId="urn:microsoft.com/office/officeart/2005/8/layout/matrix2"/>
    <dgm:cxn modelId="{1A2C6F6B-3091-422E-AD8F-8273810B09D1}" type="presOf" srcId="{625F9741-ACF0-4952-9F02-7650D81FAFCA}" destId="{0890ACC1-8F4A-4044-B5D8-23B2451239CF}" srcOrd="0" destOrd="0" presId="urn:microsoft.com/office/officeart/2005/8/layout/matrix2"/>
    <dgm:cxn modelId="{62C6DF63-200C-433B-BAE8-F49E0A904A48}" srcId="{0A425CC0-1DD6-43AA-A1E9-64388720F903}" destId="{B4680FD7-F9F2-43A1-8806-AD3346C045FA}" srcOrd="3" destOrd="0" parTransId="{3988BDDE-6904-456C-8596-05E5910F0502}" sibTransId="{144C2D0E-5109-4BB8-9A81-0EE8B133CE0A}"/>
    <dgm:cxn modelId="{0EE76E87-E561-4E2E-BEA5-CCD8835A1FEE}" type="presParOf" srcId="{4605129C-C157-4A61-9873-D14AF060E22F}" destId="{0179BC2A-BA17-4B52-9710-AB97D1924284}" srcOrd="0" destOrd="0" presId="urn:microsoft.com/office/officeart/2005/8/layout/matrix2"/>
    <dgm:cxn modelId="{E8A48816-1FA0-4937-8DEE-6CBD98EDFABD}" type="presParOf" srcId="{4605129C-C157-4A61-9873-D14AF060E22F}" destId="{C7F3C17F-EDB1-494B-A1DB-8961A47F834C}" srcOrd="1" destOrd="0" presId="urn:microsoft.com/office/officeart/2005/8/layout/matrix2"/>
    <dgm:cxn modelId="{2168EFB3-99C0-4762-8243-B48DC58DF76F}" type="presParOf" srcId="{4605129C-C157-4A61-9873-D14AF060E22F}" destId="{01A17528-5492-4C3D-BCE7-2A6DC5645DEE}" srcOrd="2" destOrd="0" presId="urn:microsoft.com/office/officeart/2005/8/layout/matrix2"/>
    <dgm:cxn modelId="{CD495D3C-BACE-4B07-99A0-3E6B92501CD2}" type="presParOf" srcId="{4605129C-C157-4A61-9873-D14AF060E22F}" destId="{0890ACC1-8F4A-4044-B5D8-23B2451239CF}" srcOrd="3" destOrd="0" presId="urn:microsoft.com/office/officeart/2005/8/layout/matrix2"/>
    <dgm:cxn modelId="{429EC2FE-A1CF-4654-AC7E-08A381C68F4B}" type="presParOf" srcId="{4605129C-C157-4A61-9873-D14AF060E22F}" destId="{746C71F9-B6E7-4847-BBA0-B24DECD708D8}" srcOrd="4" destOrd="0" presId="urn:microsoft.com/office/officeart/2005/8/layout/matrix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A425CC0-1DD6-43AA-A1E9-64388720F903}" type="doc">
      <dgm:prSet loTypeId="urn:microsoft.com/office/officeart/2005/8/layout/matrix2" loCatId="matrix" qsTypeId="urn:microsoft.com/office/officeart/2005/8/quickstyle/simple1" qsCatId="simple" csTypeId="urn:microsoft.com/office/officeart/2005/8/colors/accent3_2" csCatId="accent3" phldr="1"/>
      <dgm:spPr/>
      <dgm:t>
        <a:bodyPr/>
        <a:lstStyle/>
        <a:p>
          <a:endParaRPr lang="nl-NL"/>
        </a:p>
      </dgm:t>
    </dgm:pt>
    <dgm:pt modelId="{D3744549-2916-4403-BC6F-22B51C91DCE0}">
      <dgm:prSet phldrT="[Tekst]"/>
      <dgm:spPr/>
      <dgm:t>
        <a:bodyPr/>
        <a:lstStyle/>
        <a:p>
          <a:r>
            <a:rPr lang="nl-NL"/>
            <a:t>PERSONEELS-BELEID</a:t>
          </a:r>
        </a:p>
      </dgm:t>
    </dgm:pt>
    <dgm:pt modelId="{917CD2A4-0F58-4458-8B7B-9DF9E3578DD6}" type="parTrans" cxnId="{ED9B6B35-32CA-48D0-8800-A70D60EF9CD7}">
      <dgm:prSet/>
      <dgm:spPr/>
      <dgm:t>
        <a:bodyPr/>
        <a:lstStyle/>
        <a:p>
          <a:endParaRPr lang="nl-NL"/>
        </a:p>
      </dgm:t>
    </dgm:pt>
    <dgm:pt modelId="{50BED686-CD51-43B8-B56D-A694F5746D9B}" type="sibTrans" cxnId="{ED9B6B35-32CA-48D0-8800-A70D60EF9CD7}">
      <dgm:prSet/>
      <dgm:spPr/>
      <dgm:t>
        <a:bodyPr/>
        <a:lstStyle/>
        <a:p>
          <a:endParaRPr lang="nl-NL"/>
        </a:p>
      </dgm:t>
    </dgm:pt>
    <dgm:pt modelId="{13437584-78A0-4199-BEA5-AD46B218AAEC}">
      <dgm:prSet phldrT="[Tekst]"/>
      <dgm:spPr>
        <a:solidFill>
          <a:schemeClr val="bg1">
            <a:lumMod val="75000"/>
          </a:schemeClr>
        </a:solidFill>
      </dgm:spPr>
      <dgm:t>
        <a:bodyPr/>
        <a:lstStyle/>
        <a:p>
          <a:r>
            <a:rPr lang="nl-NL"/>
            <a:t>KWALITEIT</a:t>
          </a:r>
        </a:p>
      </dgm:t>
    </dgm:pt>
    <dgm:pt modelId="{43058B90-7668-4A63-9B32-211FA4051312}" type="parTrans" cxnId="{3A4E8F4B-2747-4F65-86F5-D24194D84EB0}">
      <dgm:prSet/>
      <dgm:spPr/>
      <dgm:t>
        <a:bodyPr/>
        <a:lstStyle/>
        <a:p>
          <a:endParaRPr lang="nl-NL"/>
        </a:p>
      </dgm:t>
    </dgm:pt>
    <dgm:pt modelId="{AD33F0A3-B60B-4341-A724-B47A4BCEAF8D}" type="sibTrans" cxnId="{3A4E8F4B-2747-4F65-86F5-D24194D84EB0}">
      <dgm:prSet/>
      <dgm:spPr/>
      <dgm:t>
        <a:bodyPr/>
        <a:lstStyle/>
        <a:p>
          <a:endParaRPr lang="nl-NL"/>
        </a:p>
      </dgm:t>
    </dgm:pt>
    <dgm:pt modelId="{625F9741-ACF0-4952-9F02-7650D81FAFCA}">
      <dgm:prSet phldrT="[Tekst]"/>
      <dgm:spPr>
        <a:solidFill>
          <a:schemeClr val="bg1">
            <a:lumMod val="75000"/>
          </a:schemeClr>
        </a:solidFill>
      </dgm:spPr>
      <dgm:t>
        <a:bodyPr/>
        <a:lstStyle/>
        <a:p>
          <a:r>
            <a:rPr lang="nl-NL"/>
            <a:t>VEILIGHEID</a:t>
          </a:r>
        </a:p>
      </dgm:t>
    </dgm:pt>
    <dgm:pt modelId="{CB4AB0D9-52ED-4508-8BC2-5A073FD54C12}" type="parTrans" cxnId="{A6C99B95-A310-45DD-A7A7-4C49CC25BD2E}">
      <dgm:prSet/>
      <dgm:spPr/>
      <dgm:t>
        <a:bodyPr/>
        <a:lstStyle/>
        <a:p>
          <a:endParaRPr lang="nl-NL"/>
        </a:p>
      </dgm:t>
    </dgm:pt>
    <dgm:pt modelId="{FFDC44A0-61FB-47F0-B447-C07E0A96BBEE}" type="sibTrans" cxnId="{A6C99B95-A310-45DD-A7A7-4C49CC25BD2E}">
      <dgm:prSet/>
      <dgm:spPr/>
      <dgm:t>
        <a:bodyPr/>
        <a:lstStyle/>
        <a:p>
          <a:endParaRPr lang="nl-NL"/>
        </a:p>
      </dgm:t>
    </dgm:pt>
    <dgm:pt modelId="{B4680FD7-F9F2-43A1-8806-AD3346C045FA}">
      <dgm:prSet phldrT="[Tekst]"/>
      <dgm:spPr>
        <a:solidFill>
          <a:schemeClr val="bg1">
            <a:lumMod val="75000"/>
          </a:schemeClr>
        </a:solidFill>
      </dgm:spPr>
      <dgm:t>
        <a:bodyPr/>
        <a:lstStyle/>
        <a:p>
          <a:r>
            <a:rPr lang="nl-NL"/>
            <a:t>MILIEU</a:t>
          </a:r>
        </a:p>
      </dgm:t>
    </dgm:pt>
    <dgm:pt modelId="{3988BDDE-6904-456C-8596-05E5910F0502}" type="parTrans" cxnId="{62C6DF63-200C-433B-BAE8-F49E0A904A48}">
      <dgm:prSet/>
      <dgm:spPr/>
      <dgm:t>
        <a:bodyPr/>
        <a:lstStyle/>
        <a:p>
          <a:endParaRPr lang="nl-NL"/>
        </a:p>
      </dgm:t>
    </dgm:pt>
    <dgm:pt modelId="{144C2D0E-5109-4BB8-9A81-0EE8B133CE0A}" type="sibTrans" cxnId="{62C6DF63-200C-433B-BAE8-F49E0A904A48}">
      <dgm:prSet/>
      <dgm:spPr/>
      <dgm:t>
        <a:bodyPr/>
        <a:lstStyle/>
        <a:p>
          <a:endParaRPr lang="nl-NL"/>
        </a:p>
      </dgm:t>
    </dgm:pt>
    <dgm:pt modelId="{4605129C-C157-4A61-9873-D14AF060E22F}" type="pres">
      <dgm:prSet presAssocID="{0A425CC0-1DD6-43AA-A1E9-64388720F903}" presName="matrix" presStyleCnt="0">
        <dgm:presLayoutVars>
          <dgm:chMax val="1"/>
          <dgm:dir/>
          <dgm:resizeHandles val="exact"/>
        </dgm:presLayoutVars>
      </dgm:prSet>
      <dgm:spPr/>
      <dgm:t>
        <a:bodyPr/>
        <a:lstStyle/>
        <a:p>
          <a:endParaRPr lang="nl-NL"/>
        </a:p>
      </dgm:t>
    </dgm:pt>
    <dgm:pt modelId="{0179BC2A-BA17-4B52-9710-AB97D1924284}" type="pres">
      <dgm:prSet presAssocID="{0A425CC0-1DD6-43AA-A1E9-64388720F903}" presName="axisShape" presStyleLbl="bgShp" presStyleIdx="0" presStyleCnt="1"/>
      <dgm:spPr/>
    </dgm:pt>
    <dgm:pt modelId="{C7F3C17F-EDB1-494B-A1DB-8961A47F834C}" type="pres">
      <dgm:prSet presAssocID="{0A425CC0-1DD6-43AA-A1E9-64388720F903}" presName="rect1" presStyleLbl="node1" presStyleIdx="0" presStyleCnt="4">
        <dgm:presLayoutVars>
          <dgm:chMax val="0"/>
          <dgm:chPref val="0"/>
          <dgm:bulletEnabled val="1"/>
        </dgm:presLayoutVars>
      </dgm:prSet>
      <dgm:spPr/>
      <dgm:t>
        <a:bodyPr/>
        <a:lstStyle/>
        <a:p>
          <a:endParaRPr lang="nl-NL"/>
        </a:p>
      </dgm:t>
    </dgm:pt>
    <dgm:pt modelId="{01A17528-5492-4C3D-BCE7-2A6DC5645DEE}" type="pres">
      <dgm:prSet presAssocID="{0A425CC0-1DD6-43AA-A1E9-64388720F903}" presName="rect2" presStyleLbl="node1" presStyleIdx="1" presStyleCnt="4">
        <dgm:presLayoutVars>
          <dgm:chMax val="0"/>
          <dgm:chPref val="0"/>
          <dgm:bulletEnabled val="1"/>
        </dgm:presLayoutVars>
      </dgm:prSet>
      <dgm:spPr/>
      <dgm:t>
        <a:bodyPr/>
        <a:lstStyle/>
        <a:p>
          <a:endParaRPr lang="nl-NL"/>
        </a:p>
      </dgm:t>
    </dgm:pt>
    <dgm:pt modelId="{0890ACC1-8F4A-4044-B5D8-23B2451239CF}" type="pres">
      <dgm:prSet presAssocID="{0A425CC0-1DD6-43AA-A1E9-64388720F903}" presName="rect3" presStyleLbl="node1" presStyleIdx="2" presStyleCnt="4">
        <dgm:presLayoutVars>
          <dgm:chMax val="0"/>
          <dgm:chPref val="0"/>
          <dgm:bulletEnabled val="1"/>
        </dgm:presLayoutVars>
      </dgm:prSet>
      <dgm:spPr/>
      <dgm:t>
        <a:bodyPr/>
        <a:lstStyle/>
        <a:p>
          <a:endParaRPr lang="nl-NL"/>
        </a:p>
      </dgm:t>
    </dgm:pt>
    <dgm:pt modelId="{746C71F9-B6E7-4847-BBA0-B24DECD708D8}" type="pres">
      <dgm:prSet presAssocID="{0A425CC0-1DD6-43AA-A1E9-64388720F903}" presName="rect4" presStyleLbl="node1" presStyleIdx="3" presStyleCnt="4">
        <dgm:presLayoutVars>
          <dgm:chMax val="0"/>
          <dgm:chPref val="0"/>
          <dgm:bulletEnabled val="1"/>
        </dgm:presLayoutVars>
      </dgm:prSet>
      <dgm:spPr/>
      <dgm:t>
        <a:bodyPr/>
        <a:lstStyle/>
        <a:p>
          <a:endParaRPr lang="nl-NL"/>
        </a:p>
      </dgm:t>
    </dgm:pt>
  </dgm:ptLst>
  <dgm:cxnLst>
    <dgm:cxn modelId="{15EC2F70-BE92-4257-A528-40C0D2984034}" type="presOf" srcId="{B4680FD7-F9F2-43A1-8806-AD3346C045FA}" destId="{746C71F9-B6E7-4847-BBA0-B24DECD708D8}" srcOrd="0" destOrd="0" presId="urn:microsoft.com/office/officeart/2005/8/layout/matrix2"/>
    <dgm:cxn modelId="{ED9B6B35-32CA-48D0-8800-A70D60EF9CD7}" srcId="{0A425CC0-1DD6-43AA-A1E9-64388720F903}" destId="{D3744549-2916-4403-BC6F-22B51C91DCE0}" srcOrd="0" destOrd="0" parTransId="{917CD2A4-0F58-4458-8B7B-9DF9E3578DD6}" sibTransId="{50BED686-CD51-43B8-B56D-A694F5746D9B}"/>
    <dgm:cxn modelId="{A6C99B95-A310-45DD-A7A7-4C49CC25BD2E}" srcId="{0A425CC0-1DD6-43AA-A1E9-64388720F903}" destId="{625F9741-ACF0-4952-9F02-7650D81FAFCA}" srcOrd="2" destOrd="0" parTransId="{CB4AB0D9-52ED-4508-8BC2-5A073FD54C12}" sibTransId="{FFDC44A0-61FB-47F0-B447-C07E0A96BBEE}"/>
    <dgm:cxn modelId="{F08B5DE9-A396-4E5B-8422-C144B2B60354}" type="presOf" srcId="{D3744549-2916-4403-BC6F-22B51C91DCE0}" destId="{C7F3C17F-EDB1-494B-A1DB-8961A47F834C}" srcOrd="0" destOrd="0" presId="urn:microsoft.com/office/officeart/2005/8/layout/matrix2"/>
    <dgm:cxn modelId="{634E6ACC-69DA-4ED0-B28C-DC92FD4DA7B3}" type="presOf" srcId="{625F9741-ACF0-4952-9F02-7650D81FAFCA}" destId="{0890ACC1-8F4A-4044-B5D8-23B2451239CF}" srcOrd="0" destOrd="0" presId="urn:microsoft.com/office/officeart/2005/8/layout/matrix2"/>
    <dgm:cxn modelId="{3A4E8F4B-2747-4F65-86F5-D24194D84EB0}" srcId="{0A425CC0-1DD6-43AA-A1E9-64388720F903}" destId="{13437584-78A0-4199-BEA5-AD46B218AAEC}" srcOrd="1" destOrd="0" parTransId="{43058B90-7668-4A63-9B32-211FA4051312}" sibTransId="{AD33F0A3-B60B-4341-A724-B47A4BCEAF8D}"/>
    <dgm:cxn modelId="{7D1A8466-B671-48A2-B85B-AB769C9FCD7C}" type="presOf" srcId="{13437584-78A0-4199-BEA5-AD46B218AAEC}" destId="{01A17528-5492-4C3D-BCE7-2A6DC5645DEE}" srcOrd="0" destOrd="0" presId="urn:microsoft.com/office/officeart/2005/8/layout/matrix2"/>
    <dgm:cxn modelId="{52EB775E-95AB-4844-A9AE-9DEC58936713}" type="presOf" srcId="{0A425CC0-1DD6-43AA-A1E9-64388720F903}" destId="{4605129C-C157-4A61-9873-D14AF060E22F}" srcOrd="0" destOrd="0" presId="urn:microsoft.com/office/officeart/2005/8/layout/matrix2"/>
    <dgm:cxn modelId="{62C6DF63-200C-433B-BAE8-F49E0A904A48}" srcId="{0A425CC0-1DD6-43AA-A1E9-64388720F903}" destId="{B4680FD7-F9F2-43A1-8806-AD3346C045FA}" srcOrd="3" destOrd="0" parTransId="{3988BDDE-6904-456C-8596-05E5910F0502}" sibTransId="{144C2D0E-5109-4BB8-9A81-0EE8B133CE0A}"/>
    <dgm:cxn modelId="{C1E8DAA2-4408-428C-8665-6A9C3460F1A9}" type="presParOf" srcId="{4605129C-C157-4A61-9873-D14AF060E22F}" destId="{0179BC2A-BA17-4B52-9710-AB97D1924284}" srcOrd="0" destOrd="0" presId="urn:microsoft.com/office/officeart/2005/8/layout/matrix2"/>
    <dgm:cxn modelId="{BA2C3D47-C921-4B24-AB21-428A0C73363D}" type="presParOf" srcId="{4605129C-C157-4A61-9873-D14AF060E22F}" destId="{C7F3C17F-EDB1-494B-A1DB-8961A47F834C}" srcOrd="1" destOrd="0" presId="urn:microsoft.com/office/officeart/2005/8/layout/matrix2"/>
    <dgm:cxn modelId="{0C96B6A9-208B-4570-9A5B-94D6844BF908}" type="presParOf" srcId="{4605129C-C157-4A61-9873-D14AF060E22F}" destId="{01A17528-5492-4C3D-BCE7-2A6DC5645DEE}" srcOrd="2" destOrd="0" presId="urn:microsoft.com/office/officeart/2005/8/layout/matrix2"/>
    <dgm:cxn modelId="{0AE92FE4-E108-48DE-BCC3-2CA8E072EADF}" type="presParOf" srcId="{4605129C-C157-4A61-9873-D14AF060E22F}" destId="{0890ACC1-8F4A-4044-B5D8-23B2451239CF}" srcOrd="3" destOrd="0" presId="urn:microsoft.com/office/officeart/2005/8/layout/matrix2"/>
    <dgm:cxn modelId="{0AF3A2EF-5D45-48E4-A54E-A8843069A742}" type="presParOf" srcId="{4605129C-C157-4A61-9873-D14AF060E22F}" destId="{746C71F9-B6E7-4847-BBA0-B24DECD708D8}" srcOrd="4" destOrd="0" presId="urn:microsoft.com/office/officeart/2005/8/layout/matrix2"/>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A425CC0-1DD6-43AA-A1E9-64388720F903}" type="doc">
      <dgm:prSet loTypeId="urn:microsoft.com/office/officeart/2005/8/layout/matrix2" loCatId="matrix" qsTypeId="urn:microsoft.com/office/officeart/2005/8/quickstyle/simple1" qsCatId="simple" csTypeId="urn:microsoft.com/office/officeart/2005/8/colors/accent3_2" csCatId="accent3" phldr="1"/>
      <dgm:spPr/>
      <dgm:t>
        <a:bodyPr/>
        <a:lstStyle/>
        <a:p>
          <a:endParaRPr lang="nl-NL"/>
        </a:p>
      </dgm:t>
    </dgm:pt>
    <dgm:pt modelId="{D3744549-2916-4403-BC6F-22B51C91DCE0}">
      <dgm:prSet phldrT="[Tekst]"/>
      <dgm:spPr>
        <a:solidFill>
          <a:schemeClr val="bg1">
            <a:lumMod val="75000"/>
          </a:schemeClr>
        </a:solidFill>
      </dgm:spPr>
      <dgm:t>
        <a:bodyPr/>
        <a:lstStyle/>
        <a:p>
          <a:r>
            <a:rPr lang="nl-NL"/>
            <a:t>PERSONEELS-BELEID</a:t>
          </a:r>
        </a:p>
      </dgm:t>
    </dgm:pt>
    <dgm:pt modelId="{917CD2A4-0F58-4458-8B7B-9DF9E3578DD6}" type="parTrans" cxnId="{ED9B6B35-32CA-48D0-8800-A70D60EF9CD7}">
      <dgm:prSet/>
      <dgm:spPr/>
      <dgm:t>
        <a:bodyPr/>
        <a:lstStyle/>
        <a:p>
          <a:endParaRPr lang="nl-NL"/>
        </a:p>
      </dgm:t>
    </dgm:pt>
    <dgm:pt modelId="{50BED686-CD51-43B8-B56D-A694F5746D9B}" type="sibTrans" cxnId="{ED9B6B35-32CA-48D0-8800-A70D60EF9CD7}">
      <dgm:prSet/>
      <dgm:spPr/>
      <dgm:t>
        <a:bodyPr/>
        <a:lstStyle/>
        <a:p>
          <a:endParaRPr lang="nl-NL"/>
        </a:p>
      </dgm:t>
    </dgm:pt>
    <dgm:pt modelId="{13437584-78A0-4199-BEA5-AD46B218AAEC}">
      <dgm:prSet phldrT="[Tekst]"/>
      <dgm:spPr>
        <a:solidFill>
          <a:schemeClr val="accent3"/>
        </a:solidFill>
      </dgm:spPr>
      <dgm:t>
        <a:bodyPr/>
        <a:lstStyle/>
        <a:p>
          <a:r>
            <a:rPr lang="nl-NL"/>
            <a:t>KWALITEIT</a:t>
          </a:r>
        </a:p>
      </dgm:t>
    </dgm:pt>
    <dgm:pt modelId="{43058B90-7668-4A63-9B32-211FA4051312}" type="parTrans" cxnId="{3A4E8F4B-2747-4F65-86F5-D24194D84EB0}">
      <dgm:prSet/>
      <dgm:spPr/>
      <dgm:t>
        <a:bodyPr/>
        <a:lstStyle/>
        <a:p>
          <a:endParaRPr lang="nl-NL"/>
        </a:p>
      </dgm:t>
    </dgm:pt>
    <dgm:pt modelId="{AD33F0A3-B60B-4341-A724-B47A4BCEAF8D}" type="sibTrans" cxnId="{3A4E8F4B-2747-4F65-86F5-D24194D84EB0}">
      <dgm:prSet/>
      <dgm:spPr/>
      <dgm:t>
        <a:bodyPr/>
        <a:lstStyle/>
        <a:p>
          <a:endParaRPr lang="nl-NL"/>
        </a:p>
      </dgm:t>
    </dgm:pt>
    <dgm:pt modelId="{625F9741-ACF0-4952-9F02-7650D81FAFCA}">
      <dgm:prSet phldrT="[Tekst]"/>
      <dgm:spPr>
        <a:solidFill>
          <a:schemeClr val="bg1">
            <a:lumMod val="75000"/>
          </a:schemeClr>
        </a:solidFill>
      </dgm:spPr>
      <dgm:t>
        <a:bodyPr/>
        <a:lstStyle/>
        <a:p>
          <a:r>
            <a:rPr lang="nl-NL"/>
            <a:t>VEILIGHEID</a:t>
          </a:r>
        </a:p>
      </dgm:t>
    </dgm:pt>
    <dgm:pt modelId="{CB4AB0D9-52ED-4508-8BC2-5A073FD54C12}" type="parTrans" cxnId="{A6C99B95-A310-45DD-A7A7-4C49CC25BD2E}">
      <dgm:prSet/>
      <dgm:spPr/>
      <dgm:t>
        <a:bodyPr/>
        <a:lstStyle/>
        <a:p>
          <a:endParaRPr lang="nl-NL"/>
        </a:p>
      </dgm:t>
    </dgm:pt>
    <dgm:pt modelId="{FFDC44A0-61FB-47F0-B447-C07E0A96BBEE}" type="sibTrans" cxnId="{A6C99B95-A310-45DD-A7A7-4C49CC25BD2E}">
      <dgm:prSet/>
      <dgm:spPr/>
      <dgm:t>
        <a:bodyPr/>
        <a:lstStyle/>
        <a:p>
          <a:endParaRPr lang="nl-NL"/>
        </a:p>
      </dgm:t>
    </dgm:pt>
    <dgm:pt modelId="{B4680FD7-F9F2-43A1-8806-AD3346C045FA}">
      <dgm:prSet phldrT="[Tekst]"/>
      <dgm:spPr>
        <a:solidFill>
          <a:schemeClr val="bg1">
            <a:lumMod val="75000"/>
          </a:schemeClr>
        </a:solidFill>
      </dgm:spPr>
      <dgm:t>
        <a:bodyPr/>
        <a:lstStyle/>
        <a:p>
          <a:r>
            <a:rPr lang="nl-NL"/>
            <a:t>MILIEU</a:t>
          </a:r>
        </a:p>
      </dgm:t>
    </dgm:pt>
    <dgm:pt modelId="{3988BDDE-6904-456C-8596-05E5910F0502}" type="parTrans" cxnId="{62C6DF63-200C-433B-BAE8-F49E0A904A48}">
      <dgm:prSet/>
      <dgm:spPr/>
      <dgm:t>
        <a:bodyPr/>
        <a:lstStyle/>
        <a:p>
          <a:endParaRPr lang="nl-NL"/>
        </a:p>
      </dgm:t>
    </dgm:pt>
    <dgm:pt modelId="{144C2D0E-5109-4BB8-9A81-0EE8B133CE0A}" type="sibTrans" cxnId="{62C6DF63-200C-433B-BAE8-F49E0A904A48}">
      <dgm:prSet/>
      <dgm:spPr/>
      <dgm:t>
        <a:bodyPr/>
        <a:lstStyle/>
        <a:p>
          <a:endParaRPr lang="nl-NL"/>
        </a:p>
      </dgm:t>
    </dgm:pt>
    <dgm:pt modelId="{4605129C-C157-4A61-9873-D14AF060E22F}" type="pres">
      <dgm:prSet presAssocID="{0A425CC0-1DD6-43AA-A1E9-64388720F903}" presName="matrix" presStyleCnt="0">
        <dgm:presLayoutVars>
          <dgm:chMax val="1"/>
          <dgm:dir/>
          <dgm:resizeHandles val="exact"/>
        </dgm:presLayoutVars>
      </dgm:prSet>
      <dgm:spPr/>
      <dgm:t>
        <a:bodyPr/>
        <a:lstStyle/>
        <a:p>
          <a:endParaRPr lang="nl-NL"/>
        </a:p>
      </dgm:t>
    </dgm:pt>
    <dgm:pt modelId="{0179BC2A-BA17-4B52-9710-AB97D1924284}" type="pres">
      <dgm:prSet presAssocID="{0A425CC0-1DD6-43AA-A1E9-64388720F903}" presName="axisShape" presStyleLbl="bgShp" presStyleIdx="0" presStyleCnt="1"/>
      <dgm:spPr/>
    </dgm:pt>
    <dgm:pt modelId="{C7F3C17F-EDB1-494B-A1DB-8961A47F834C}" type="pres">
      <dgm:prSet presAssocID="{0A425CC0-1DD6-43AA-A1E9-64388720F903}" presName="rect1" presStyleLbl="node1" presStyleIdx="0" presStyleCnt="4">
        <dgm:presLayoutVars>
          <dgm:chMax val="0"/>
          <dgm:chPref val="0"/>
          <dgm:bulletEnabled val="1"/>
        </dgm:presLayoutVars>
      </dgm:prSet>
      <dgm:spPr/>
      <dgm:t>
        <a:bodyPr/>
        <a:lstStyle/>
        <a:p>
          <a:endParaRPr lang="nl-NL"/>
        </a:p>
      </dgm:t>
    </dgm:pt>
    <dgm:pt modelId="{01A17528-5492-4C3D-BCE7-2A6DC5645DEE}" type="pres">
      <dgm:prSet presAssocID="{0A425CC0-1DD6-43AA-A1E9-64388720F903}" presName="rect2" presStyleLbl="node1" presStyleIdx="1" presStyleCnt="4">
        <dgm:presLayoutVars>
          <dgm:chMax val="0"/>
          <dgm:chPref val="0"/>
          <dgm:bulletEnabled val="1"/>
        </dgm:presLayoutVars>
      </dgm:prSet>
      <dgm:spPr/>
      <dgm:t>
        <a:bodyPr/>
        <a:lstStyle/>
        <a:p>
          <a:endParaRPr lang="nl-NL"/>
        </a:p>
      </dgm:t>
    </dgm:pt>
    <dgm:pt modelId="{0890ACC1-8F4A-4044-B5D8-23B2451239CF}" type="pres">
      <dgm:prSet presAssocID="{0A425CC0-1DD6-43AA-A1E9-64388720F903}" presName="rect3" presStyleLbl="node1" presStyleIdx="2" presStyleCnt="4">
        <dgm:presLayoutVars>
          <dgm:chMax val="0"/>
          <dgm:chPref val="0"/>
          <dgm:bulletEnabled val="1"/>
        </dgm:presLayoutVars>
      </dgm:prSet>
      <dgm:spPr/>
      <dgm:t>
        <a:bodyPr/>
        <a:lstStyle/>
        <a:p>
          <a:endParaRPr lang="nl-NL"/>
        </a:p>
      </dgm:t>
    </dgm:pt>
    <dgm:pt modelId="{746C71F9-B6E7-4847-BBA0-B24DECD708D8}" type="pres">
      <dgm:prSet presAssocID="{0A425CC0-1DD6-43AA-A1E9-64388720F903}" presName="rect4" presStyleLbl="node1" presStyleIdx="3" presStyleCnt="4">
        <dgm:presLayoutVars>
          <dgm:chMax val="0"/>
          <dgm:chPref val="0"/>
          <dgm:bulletEnabled val="1"/>
        </dgm:presLayoutVars>
      </dgm:prSet>
      <dgm:spPr/>
      <dgm:t>
        <a:bodyPr/>
        <a:lstStyle/>
        <a:p>
          <a:endParaRPr lang="nl-NL"/>
        </a:p>
      </dgm:t>
    </dgm:pt>
  </dgm:ptLst>
  <dgm:cxnLst>
    <dgm:cxn modelId="{EB8ADE8F-7DE7-458A-B824-17BE73F997A2}" type="presOf" srcId="{13437584-78A0-4199-BEA5-AD46B218AAEC}" destId="{01A17528-5492-4C3D-BCE7-2A6DC5645DEE}" srcOrd="0" destOrd="0" presId="urn:microsoft.com/office/officeart/2005/8/layout/matrix2"/>
    <dgm:cxn modelId="{ED9B6B35-32CA-48D0-8800-A70D60EF9CD7}" srcId="{0A425CC0-1DD6-43AA-A1E9-64388720F903}" destId="{D3744549-2916-4403-BC6F-22B51C91DCE0}" srcOrd="0" destOrd="0" parTransId="{917CD2A4-0F58-4458-8B7B-9DF9E3578DD6}" sibTransId="{50BED686-CD51-43B8-B56D-A694F5746D9B}"/>
    <dgm:cxn modelId="{A6C99B95-A310-45DD-A7A7-4C49CC25BD2E}" srcId="{0A425CC0-1DD6-43AA-A1E9-64388720F903}" destId="{625F9741-ACF0-4952-9F02-7650D81FAFCA}" srcOrd="2" destOrd="0" parTransId="{CB4AB0D9-52ED-4508-8BC2-5A073FD54C12}" sibTransId="{FFDC44A0-61FB-47F0-B447-C07E0A96BBEE}"/>
    <dgm:cxn modelId="{1EBEB828-469A-4F3D-A382-551BD5870736}" type="presOf" srcId="{625F9741-ACF0-4952-9F02-7650D81FAFCA}" destId="{0890ACC1-8F4A-4044-B5D8-23B2451239CF}" srcOrd="0" destOrd="0" presId="urn:microsoft.com/office/officeart/2005/8/layout/matrix2"/>
    <dgm:cxn modelId="{A4466C38-435B-43D5-87F2-FFD9CA6C02F6}" type="presOf" srcId="{B4680FD7-F9F2-43A1-8806-AD3346C045FA}" destId="{746C71F9-B6E7-4847-BBA0-B24DECD708D8}" srcOrd="0" destOrd="0" presId="urn:microsoft.com/office/officeart/2005/8/layout/matrix2"/>
    <dgm:cxn modelId="{3A4E8F4B-2747-4F65-86F5-D24194D84EB0}" srcId="{0A425CC0-1DD6-43AA-A1E9-64388720F903}" destId="{13437584-78A0-4199-BEA5-AD46B218AAEC}" srcOrd="1" destOrd="0" parTransId="{43058B90-7668-4A63-9B32-211FA4051312}" sibTransId="{AD33F0A3-B60B-4341-A724-B47A4BCEAF8D}"/>
    <dgm:cxn modelId="{CE63B019-8BDC-47CE-BBB5-228CDE6E4556}" type="presOf" srcId="{D3744549-2916-4403-BC6F-22B51C91DCE0}" destId="{C7F3C17F-EDB1-494B-A1DB-8961A47F834C}" srcOrd="0" destOrd="0" presId="urn:microsoft.com/office/officeart/2005/8/layout/matrix2"/>
    <dgm:cxn modelId="{62C6DF63-200C-433B-BAE8-F49E0A904A48}" srcId="{0A425CC0-1DD6-43AA-A1E9-64388720F903}" destId="{B4680FD7-F9F2-43A1-8806-AD3346C045FA}" srcOrd="3" destOrd="0" parTransId="{3988BDDE-6904-456C-8596-05E5910F0502}" sibTransId="{144C2D0E-5109-4BB8-9A81-0EE8B133CE0A}"/>
    <dgm:cxn modelId="{89E13155-7077-437B-AC9F-EE0D9F35046B}" type="presOf" srcId="{0A425CC0-1DD6-43AA-A1E9-64388720F903}" destId="{4605129C-C157-4A61-9873-D14AF060E22F}" srcOrd="0" destOrd="0" presId="urn:microsoft.com/office/officeart/2005/8/layout/matrix2"/>
    <dgm:cxn modelId="{9C6F9A8F-7F82-4F22-BA6D-01111604F5A6}" type="presParOf" srcId="{4605129C-C157-4A61-9873-D14AF060E22F}" destId="{0179BC2A-BA17-4B52-9710-AB97D1924284}" srcOrd="0" destOrd="0" presId="urn:microsoft.com/office/officeart/2005/8/layout/matrix2"/>
    <dgm:cxn modelId="{1B4BD670-78C7-4171-9EE2-301B8091D209}" type="presParOf" srcId="{4605129C-C157-4A61-9873-D14AF060E22F}" destId="{C7F3C17F-EDB1-494B-A1DB-8961A47F834C}" srcOrd="1" destOrd="0" presId="urn:microsoft.com/office/officeart/2005/8/layout/matrix2"/>
    <dgm:cxn modelId="{51C12526-0669-4E11-AE9C-E557438520CC}" type="presParOf" srcId="{4605129C-C157-4A61-9873-D14AF060E22F}" destId="{01A17528-5492-4C3D-BCE7-2A6DC5645DEE}" srcOrd="2" destOrd="0" presId="urn:microsoft.com/office/officeart/2005/8/layout/matrix2"/>
    <dgm:cxn modelId="{26AF7896-0658-4817-9812-3557FE30CA34}" type="presParOf" srcId="{4605129C-C157-4A61-9873-D14AF060E22F}" destId="{0890ACC1-8F4A-4044-B5D8-23B2451239CF}" srcOrd="3" destOrd="0" presId="urn:microsoft.com/office/officeart/2005/8/layout/matrix2"/>
    <dgm:cxn modelId="{F6AC24DA-6727-407B-A731-F84A9B732AE3}" type="presParOf" srcId="{4605129C-C157-4A61-9873-D14AF060E22F}" destId="{746C71F9-B6E7-4847-BBA0-B24DECD708D8}" srcOrd="4" destOrd="0" presId="urn:microsoft.com/office/officeart/2005/8/layout/matrix2"/>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A425CC0-1DD6-43AA-A1E9-64388720F903}" type="doc">
      <dgm:prSet loTypeId="urn:microsoft.com/office/officeart/2005/8/layout/matrix2" loCatId="matrix" qsTypeId="urn:microsoft.com/office/officeart/2005/8/quickstyle/simple1" qsCatId="simple" csTypeId="urn:microsoft.com/office/officeart/2005/8/colors/accent3_2" csCatId="accent3" phldr="1"/>
      <dgm:spPr/>
      <dgm:t>
        <a:bodyPr/>
        <a:lstStyle/>
        <a:p>
          <a:endParaRPr lang="nl-NL"/>
        </a:p>
      </dgm:t>
    </dgm:pt>
    <dgm:pt modelId="{D3744549-2916-4403-BC6F-22B51C91DCE0}">
      <dgm:prSet phldrT="[Tekst]"/>
      <dgm:spPr>
        <a:solidFill>
          <a:schemeClr val="bg1">
            <a:lumMod val="75000"/>
          </a:schemeClr>
        </a:solidFill>
      </dgm:spPr>
      <dgm:t>
        <a:bodyPr/>
        <a:lstStyle/>
        <a:p>
          <a:r>
            <a:rPr lang="nl-NL"/>
            <a:t>PERSONEELS-BELEID</a:t>
          </a:r>
        </a:p>
      </dgm:t>
    </dgm:pt>
    <dgm:pt modelId="{917CD2A4-0F58-4458-8B7B-9DF9E3578DD6}" type="parTrans" cxnId="{ED9B6B35-32CA-48D0-8800-A70D60EF9CD7}">
      <dgm:prSet/>
      <dgm:spPr/>
      <dgm:t>
        <a:bodyPr/>
        <a:lstStyle/>
        <a:p>
          <a:endParaRPr lang="nl-NL"/>
        </a:p>
      </dgm:t>
    </dgm:pt>
    <dgm:pt modelId="{50BED686-CD51-43B8-B56D-A694F5746D9B}" type="sibTrans" cxnId="{ED9B6B35-32CA-48D0-8800-A70D60EF9CD7}">
      <dgm:prSet/>
      <dgm:spPr/>
      <dgm:t>
        <a:bodyPr/>
        <a:lstStyle/>
        <a:p>
          <a:endParaRPr lang="nl-NL"/>
        </a:p>
      </dgm:t>
    </dgm:pt>
    <dgm:pt modelId="{13437584-78A0-4199-BEA5-AD46B218AAEC}">
      <dgm:prSet phldrT="[Tekst]"/>
      <dgm:spPr>
        <a:solidFill>
          <a:schemeClr val="bg1">
            <a:lumMod val="75000"/>
          </a:schemeClr>
        </a:solidFill>
      </dgm:spPr>
      <dgm:t>
        <a:bodyPr/>
        <a:lstStyle/>
        <a:p>
          <a:r>
            <a:rPr lang="nl-NL"/>
            <a:t>KWALITEIT</a:t>
          </a:r>
        </a:p>
      </dgm:t>
    </dgm:pt>
    <dgm:pt modelId="{43058B90-7668-4A63-9B32-211FA4051312}" type="parTrans" cxnId="{3A4E8F4B-2747-4F65-86F5-D24194D84EB0}">
      <dgm:prSet/>
      <dgm:spPr/>
      <dgm:t>
        <a:bodyPr/>
        <a:lstStyle/>
        <a:p>
          <a:endParaRPr lang="nl-NL"/>
        </a:p>
      </dgm:t>
    </dgm:pt>
    <dgm:pt modelId="{AD33F0A3-B60B-4341-A724-B47A4BCEAF8D}" type="sibTrans" cxnId="{3A4E8F4B-2747-4F65-86F5-D24194D84EB0}">
      <dgm:prSet/>
      <dgm:spPr/>
      <dgm:t>
        <a:bodyPr/>
        <a:lstStyle/>
        <a:p>
          <a:endParaRPr lang="nl-NL"/>
        </a:p>
      </dgm:t>
    </dgm:pt>
    <dgm:pt modelId="{625F9741-ACF0-4952-9F02-7650D81FAFCA}">
      <dgm:prSet phldrT="[Tekst]"/>
      <dgm:spPr>
        <a:solidFill>
          <a:schemeClr val="accent3"/>
        </a:solidFill>
      </dgm:spPr>
      <dgm:t>
        <a:bodyPr/>
        <a:lstStyle/>
        <a:p>
          <a:r>
            <a:rPr lang="nl-NL"/>
            <a:t>VEILIGHEID</a:t>
          </a:r>
        </a:p>
      </dgm:t>
    </dgm:pt>
    <dgm:pt modelId="{CB4AB0D9-52ED-4508-8BC2-5A073FD54C12}" type="parTrans" cxnId="{A6C99B95-A310-45DD-A7A7-4C49CC25BD2E}">
      <dgm:prSet/>
      <dgm:spPr/>
      <dgm:t>
        <a:bodyPr/>
        <a:lstStyle/>
        <a:p>
          <a:endParaRPr lang="nl-NL"/>
        </a:p>
      </dgm:t>
    </dgm:pt>
    <dgm:pt modelId="{FFDC44A0-61FB-47F0-B447-C07E0A96BBEE}" type="sibTrans" cxnId="{A6C99B95-A310-45DD-A7A7-4C49CC25BD2E}">
      <dgm:prSet/>
      <dgm:spPr/>
      <dgm:t>
        <a:bodyPr/>
        <a:lstStyle/>
        <a:p>
          <a:endParaRPr lang="nl-NL"/>
        </a:p>
      </dgm:t>
    </dgm:pt>
    <dgm:pt modelId="{B4680FD7-F9F2-43A1-8806-AD3346C045FA}">
      <dgm:prSet phldrT="[Tekst]"/>
      <dgm:spPr>
        <a:solidFill>
          <a:schemeClr val="bg1">
            <a:lumMod val="75000"/>
          </a:schemeClr>
        </a:solidFill>
      </dgm:spPr>
      <dgm:t>
        <a:bodyPr/>
        <a:lstStyle/>
        <a:p>
          <a:r>
            <a:rPr lang="nl-NL"/>
            <a:t>MILIEU</a:t>
          </a:r>
        </a:p>
      </dgm:t>
    </dgm:pt>
    <dgm:pt modelId="{3988BDDE-6904-456C-8596-05E5910F0502}" type="parTrans" cxnId="{62C6DF63-200C-433B-BAE8-F49E0A904A48}">
      <dgm:prSet/>
      <dgm:spPr/>
      <dgm:t>
        <a:bodyPr/>
        <a:lstStyle/>
        <a:p>
          <a:endParaRPr lang="nl-NL"/>
        </a:p>
      </dgm:t>
    </dgm:pt>
    <dgm:pt modelId="{144C2D0E-5109-4BB8-9A81-0EE8B133CE0A}" type="sibTrans" cxnId="{62C6DF63-200C-433B-BAE8-F49E0A904A48}">
      <dgm:prSet/>
      <dgm:spPr/>
      <dgm:t>
        <a:bodyPr/>
        <a:lstStyle/>
        <a:p>
          <a:endParaRPr lang="nl-NL"/>
        </a:p>
      </dgm:t>
    </dgm:pt>
    <dgm:pt modelId="{4605129C-C157-4A61-9873-D14AF060E22F}" type="pres">
      <dgm:prSet presAssocID="{0A425CC0-1DD6-43AA-A1E9-64388720F903}" presName="matrix" presStyleCnt="0">
        <dgm:presLayoutVars>
          <dgm:chMax val="1"/>
          <dgm:dir/>
          <dgm:resizeHandles val="exact"/>
        </dgm:presLayoutVars>
      </dgm:prSet>
      <dgm:spPr/>
      <dgm:t>
        <a:bodyPr/>
        <a:lstStyle/>
        <a:p>
          <a:endParaRPr lang="nl-NL"/>
        </a:p>
      </dgm:t>
    </dgm:pt>
    <dgm:pt modelId="{0179BC2A-BA17-4B52-9710-AB97D1924284}" type="pres">
      <dgm:prSet presAssocID="{0A425CC0-1DD6-43AA-A1E9-64388720F903}" presName="axisShape" presStyleLbl="bgShp" presStyleIdx="0" presStyleCnt="1"/>
      <dgm:spPr/>
    </dgm:pt>
    <dgm:pt modelId="{C7F3C17F-EDB1-494B-A1DB-8961A47F834C}" type="pres">
      <dgm:prSet presAssocID="{0A425CC0-1DD6-43AA-A1E9-64388720F903}" presName="rect1" presStyleLbl="node1" presStyleIdx="0" presStyleCnt="4">
        <dgm:presLayoutVars>
          <dgm:chMax val="0"/>
          <dgm:chPref val="0"/>
          <dgm:bulletEnabled val="1"/>
        </dgm:presLayoutVars>
      </dgm:prSet>
      <dgm:spPr/>
      <dgm:t>
        <a:bodyPr/>
        <a:lstStyle/>
        <a:p>
          <a:endParaRPr lang="nl-NL"/>
        </a:p>
      </dgm:t>
    </dgm:pt>
    <dgm:pt modelId="{01A17528-5492-4C3D-BCE7-2A6DC5645DEE}" type="pres">
      <dgm:prSet presAssocID="{0A425CC0-1DD6-43AA-A1E9-64388720F903}" presName="rect2" presStyleLbl="node1" presStyleIdx="1" presStyleCnt="4">
        <dgm:presLayoutVars>
          <dgm:chMax val="0"/>
          <dgm:chPref val="0"/>
          <dgm:bulletEnabled val="1"/>
        </dgm:presLayoutVars>
      </dgm:prSet>
      <dgm:spPr/>
      <dgm:t>
        <a:bodyPr/>
        <a:lstStyle/>
        <a:p>
          <a:endParaRPr lang="nl-NL"/>
        </a:p>
      </dgm:t>
    </dgm:pt>
    <dgm:pt modelId="{0890ACC1-8F4A-4044-B5D8-23B2451239CF}" type="pres">
      <dgm:prSet presAssocID="{0A425CC0-1DD6-43AA-A1E9-64388720F903}" presName="rect3" presStyleLbl="node1" presStyleIdx="2" presStyleCnt="4">
        <dgm:presLayoutVars>
          <dgm:chMax val="0"/>
          <dgm:chPref val="0"/>
          <dgm:bulletEnabled val="1"/>
        </dgm:presLayoutVars>
      </dgm:prSet>
      <dgm:spPr/>
      <dgm:t>
        <a:bodyPr/>
        <a:lstStyle/>
        <a:p>
          <a:endParaRPr lang="nl-NL"/>
        </a:p>
      </dgm:t>
    </dgm:pt>
    <dgm:pt modelId="{746C71F9-B6E7-4847-BBA0-B24DECD708D8}" type="pres">
      <dgm:prSet presAssocID="{0A425CC0-1DD6-43AA-A1E9-64388720F903}" presName="rect4" presStyleLbl="node1" presStyleIdx="3" presStyleCnt="4">
        <dgm:presLayoutVars>
          <dgm:chMax val="0"/>
          <dgm:chPref val="0"/>
          <dgm:bulletEnabled val="1"/>
        </dgm:presLayoutVars>
      </dgm:prSet>
      <dgm:spPr/>
      <dgm:t>
        <a:bodyPr/>
        <a:lstStyle/>
        <a:p>
          <a:endParaRPr lang="nl-NL"/>
        </a:p>
      </dgm:t>
    </dgm:pt>
  </dgm:ptLst>
  <dgm:cxnLst>
    <dgm:cxn modelId="{ED9B6B35-32CA-48D0-8800-A70D60EF9CD7}" srcId="{0A425CC0-1DD6-43AA-A1E9-64388720F903}" destId="{D3744549-2916-4403-BC6F-22B51C91DCE0}" srcOrd="0" destOrd="0" parTransId="{917CD2A4-0F58-4458-8B7B-9DF9E3578DD6}" sibTransId="{50BED686-CD51-43B8-B56D-A694F5746D9B}"/>
    <dgm:cxn modelId="{A6C99B95-A310-45DD-A7A7-4C49CC25BD2E}" srcId="{0A425CC0-1DD6-43AA-A1E9-64388720F903}" destId="{625F9741-ACF0-4952-9F02-7650D81FAFCA}" srcOrd="2" destOrd="0" parTransId="{CB4AB0D9-52ED-4508-8BC2-5A073FD54C12}" sibTransId="{FFDC44A0-61FB-47F0-B447-C07E0A96BBEE}"/>
    <dgm:cxn modelId="{E4FE13FC-EF68-43C6-9A3D-3BF7DF1FE1F0}" type="presOf" srcId="{D3744549-2916-4403-BC6F-22B51C91DCE0}" destId="{C7F3C17F-EDB1-494B-A1DB-8961A47F834C}" srcOrd="0" destOrd="0" presId="urn:microsoft.com/office/officeart/2005/8/layout/matrix2"/>
    <dgm:cxn modelId="{3A4E8F4B-2747-4F65-86F5-D24194D84EB0}" srcId="{0A425CC0-1DD6-43AA-A1E9-64388720F903}" destId="{13437584-78A0-4199-BEA5-AD46B218AAEC}" srcOrd="1" destOrd="0" parTransId="{43058B90-7668-4A63-9B32-211FA4051312}" sibTransId="{AD33F0A3-B60B-4341-A724-B47A4BCEAF8D}"/>
    <dgm:cxn modelId="{59880495-75AD-4D98-9ECF-B572C8B2D612}" type="presOf" srcId="{B4680FD7-F9F2-43A1-8806-AD3346C045FA}" destId="{746C71F9-B6E7-4847-BBA0-B24DECD708D8}" srcOrd="0" destOrd="0" presId="urn:microsoft.com/office/officeart/2005/8/layout/matrix2"/>
    <dgm:cxn modelId="{80533AC1-0150-4BFF-AA2D-B13FD651222D}" type="presOf" srcId="{13437584-78A0-4199-BEA5-AD46B218AAEC}" destId="{01A17528-5492-4C3D-BCE7-2A6DC5645DEE}" srcOrd="0" destOrd="0" presId="urn:microsoft.com/office/officeart/2005/8/layout/matrix2"/>
    <dgm:cxn modelId="{135C8224-D06C-46D9-88B9-5D693AC6E762}" type="presOf" srcId="{0A425CC0-1DD6-43AA-A1E9-64388720F903}" destId="{4605129C-C157-4A61-9873-D14AF060E22F}" srcOrd="0" destOrd="0" presId="urn:microsoft.com/office/officeart/2005/8/layout/matrix2"/>
    <dgm:cxn modelId="{62C6DF63-200C-433B-BAE8-F49E0A904A48}" srcId="{0A425CC0-1DD6-43AA-A1E9-64388720F903}" destId="{B4680FD7-F9F2-43A1-8806-AD3346C045FA}" srcOrd="3" destOrd="0" parTransId="{3988BDDE-6904-456C-8596-05E5910F0502}" sibTransId="{144C2D0E-5109-4BB8-9A81-0EE8B133CE0A}"/>
    <dgm:cxn modelId="{0388C848-BEC7-442E-8522-D91266ED40D0}" type="presOf" srcId="{625F9741-ACF0-4952-9F02-7650D81FAFCA}" destId="{0890ACC1-8F4A-4044-B5D8-23B2451239CF}" srcOrd="0" destOrd="0" presId="urn:microsoft.com/office/officeart/2005/8/layout/matrix2"/>
    <dgm:cxn modelId="{4958AF2F-72C1-4136-8ADE-9A33491F6369}" type="presParOf" srcId="{4605129C-C157-4A61-9873-D14AF060E22F}" destId="{0179BC2A-BA17-4B52-9710-AB97D1924284}" srcOrd="0" destOrd="0" presId="urn:microsoft.com/office/officeart/2005/8/layout/matrix2"/>
    <dgm:cxn modelId="{63A03CC6-1349-49A9-8571-24B04D98CE7D}" type="presParOf" srcId="{4605129C-C157-4A61-9873-D14AF060E22F}" destId="{C7F3C17F-EDB1-494B-A1DB-8961A47F834C}" srcOrd="1" destOrd="0" presId="urn:microsoft.com/office/officeart/2005/8/layout/matrix2"/>
    <dgm:cxn modelId="{801E4DE9-5B75-4175-A0E8-BF82D847AA1F}" type="presParOf" srcId="{4605129C-C157-4A61-9873-D14AF060E22F}" destId="{01A17528-5492-4C3D-BCE7-2A6DC5645DEE}" srcOrd="2" destOrd="0" presId="urn:microsoft.com/office/officeart/2005/8/layout/matrix2"/>
    <dgm:cxn modelId="{FEB149A9-F517-4253-8C62-898BBBDF1E9D}" type="presParOf" srcId="{4605129C-C157-4A61-9873-D14AF060E22F}" destId="{0890ACC1-8F4A-4044-B5D8-23B2451239CF}" srcOrd="3" destOrd="0" presId="urn:microsoft.com/office/officeart/2005/8/layout/matrix2"/>
    <dgm:cxn modelId="{339CA77E-D220-49AA-BE2C-DFCC30EA742D}" type="presParOf" srcId="{4605129C-C157-4A61-9873-D14AF060E22F}" destId="{746C71F9-B6E7-4847-BBA0-B24DECD708D8}" srcOrd="4" destOrd="0" presId="urn:microsoft.com/office/officeart/2005/8/layout/matrix2"/>
  </dgm:cxnLst>
  <dgm:bg/>
  <dgm:whole/>
  <dgm:extLst>
    <a:ext uri="http://schemas.microsoft.com/office/drawing/2008/diagram">
      <dsp:dataModelExt xmlns:dsp="http://schemas.microsoft.com/office/drawing/2008/diagram" xmlns=""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A425CC0-1DD6-43AA-A1E9-64388720F903}" type="doc">
      <dgm:prSet loTypeId="urn:microsoft.com/office/officeart/2005/8/layout/matrix2" loCatId="matrix" qsTypeId="urn:microsoft.com/office/officeart/2005/8/quickstyle/simple1" qsCatId="simple" csTypeId="urn:microsoft.com/office/officeart/2005/8/colors/accent3_2" csCatId="accent3" phldr="1"/>
      <dgm:spPr/>
      <dgm:t>
        <a:bodyPr/>
        <a:lstStyle/>
        <a:p>
          <a:endParaRPr lang="nl-NL"/>
        </a:p>
      </dgm:t>
    </dgm:pt>
    <dgm:pt modelId="{D3744549-2916-4403-BC6F-22B51C91DCE0}">
      <dgm:prSet phldrT="[Tekst]"/>
      <dgm:spPr>
        <a:solidFill>
          <a:schemeClr val="bg1">
            <a:lumMod val="75000"/>
          </a:schemeClr>
        </a:solidFill>
      </dgm:spPr>
      <dgm:t>
        <a:bodyPr/>
        <a:lstStyle/>
        <a:p>
          <a:r>
            <a:rPr lang="nl-NL"/>
            <a:t>PERSONEELS-BELEID</a:t>
          </a:r>
        </a:p>
      </dgm:t>
    </dgm:pt>
    <dgm:pt modelId="{917CD2A4-0F58-4458-8B7B-9DF9E3578DD6}" type="parTrans" cxnId="{ED9B6B35-32CA-48D0-8800-A70D60EF9CD7}">
      <dgm:prSet/>
      <dgm:spPr/>
      <dgm:t>
        <a:bodyPr/>
        <a:lstStyle/>
        <a:p>
          <a:endParaRPr lang="nl-NL"/>
        </a:p>
      </dgm:t>
    </dgm:pt>
    <dgm:pt modelId="{50BED686-CD51-43B8-B56D-A694F5746D9B}" type="sibTrans" cxnId="{ED9B6B35-32CA-48D0-8800-A70D60EF9CD7}">
      <dgm:prSet/>
      <dgm:spPr/>
      <dgm:t>
        <a:bodyPr/>
        <a:lstStyle/>
        <a:p>
          <a:endParaRPr lang="nl-NL"/>
        </a:p>
      </dgm:t>
    </dgm:pt>
    <dgm:pt modelId="{13437584-78A0-4199-BEA5-AD46B218AAEC}">
      <dgm:prSet phldrT="[Tekst]"/>
      <dgm:spPr>
        <a:solidFill>
          <a:schemeClr val="bg1">
            <a:lumMod val="75000"/>
          </a:schemeClr>
        </a:solidFill>
      </dgm:spPr>
      <dgm:t>
        <a:bodyPr/>
        <a:lstStyle/>
        <a:p>
          <a:r>
            <a:rPr lang="nl-NL"/>
            <a:t>KWALITEIT</a:t>
          </a:r>
        </a:p>
      </dgm:t>
    </dgm:pt>
    <dgm:pt modelId="{43058B90-7668-4A63-9B32-211FA4051312}" type="parTrans" cxnId="{3A4E8F4B-2747-4F65-86F5-D24194D84EB0}">
      <dgm:prSet/>
      <dgm:spPr/>
      <dgm:t>
        <a:bodyPr/>
        <a:lstStyle/>
        <a:p>
          <a:endParaRPr lang="nl-NL"/>
        </a:p>
      </dgm:t>
    </dgm:pt>
    <dgm:pt modelId="{AD33F0A3-B60B-4341-A724-B47A4BCEAF8D}" type="sibTrans" cxnId="{3A4E8F4B-2747-4F65-86F5-D24194D84EB0}">
      <dgm:prSet/>
      <dgm:spPr/>
      <dgm:t>
        <a:bodyPr/>
        <a:lstStyle/>
        <a:p>
          <a:endParaRPr lang="nl-NL"/>
        </a:p>
      </dgm:t>
    </dgm:pt>
    <dgm:pt modelId="{625F9741-ACF0-4952-9F02-7650D81FAFCA}">
      <dgm:prSet phldrT="[Tekst]"/>
      <dgm:spPr>
        <a:solidFill>
          <a:schemeClr val="bg1">
            <a:lumMod val="75000"/>
          </a:schemeClr>
        </a:solidFill>
      </dgm:spPr>
      <dgm:t>
        <a:bodyPr/>
        <a:lstStyle/>
        <a:p>
          <a:r>
            <a:rPr lang="nl-NL"/>
            <a:t>VEILIGHEID</a:t>
          </a:r>
        </a:p>
      </dgm:t>
    </dgm:pt>
    <dgm:pt modelId="{CB4AB0D9-52ED-4508-8BC2-5A073FD54C12}" type="parTrans" cxnId="{A6C99B95-A310-45DD-A7A7-4C49CC25BD2E}">
      <dgm:prSet/>
      <dgm:spPr/>
      <dgm:t>
        <a:bodyPr/>
        <a:lstStyle/>
        <a:p>
          <a:endParaRPr lang="nl-NL"/>
        </a:p>
      </dgm:t>
    </dgm:pt>
    <dgm:pt modelId="{FFDC44A0-61FB-47F0-B447-C07E0A96BBEE}" type="sibTrans" cxnId="{A6C99B95-A310-45DD-A7A7-4C49CC25BD2E}">
      <dgm:prSet/>
      <dgm:spPr/>
      <dgm:t>
        <a:bodyPr/>
        <a:lstStyle/>
        <a:p>
          <a:endParaRPr lang="nl-NL"/>
        </a:p>
      </dgm:t>
    </dgm:pt>
    <dgm:pt modelId="{B4680FD7-F9F2-43A1-8806-AD3346C045FA}">
      <dgm:prSet phldrT="[Tekst]"/>
      <dgm:spPr>
        <a:solidFill>
          <a:schemeClr val="accent3"/>
        </a:solidFill>
      </dgm:spPr>
      <dgm:t>
        <a:bodyPr/>
        <a:lstStyle/>
        <a:p>
          <a:r>
            <a:rPr lang="nl-NL"/>
            <a:t>MILIEU</a:t>
          </a:r>
        </a:p>
      </dgm:t>
    </dgm:pt>
    <dgm:pt modelId="{3988BDDE-6904-456C-8596-05E5910F0502}" type="parTrans" cxnId="{62C6DF63-200C-433B-BAE8-F49E0A904A48}">
      <dgm:prSet/>
      <dgm:spPr/>
      <dgm:t>
        <a:bodyPr/>
        <a:lstStyle/>
        <a:p>
          <a:endParaRPr lang="nl-NL"/>
        </a:p>
      </dgm:t>
    </dgm:pt>
    <dgm:pt modelId="{144C2D0E-5109-4BB8-9A81-0EE8B133CE0A}" type="sibTrans" cxnId="{62C6DF63-200C-433B-BAE8-F49E0A904A48}">
      <dgm:prSet/>
      <dgm:spPr/>
      <dgm:t>
        <a:bodyPr/>
        <a:lstStyle/>
        <a:p>
          <a:endParaRPr lang="nl-NL"/>
        </a:p>
      </dgm:t>
    </dgm:pt>
    <dgm:pt modelId="{4605129C-C157-4A61-9873-D14AF060E22F}" type="pres">
      <dgm:prSet presAssocID="{0A425CC0-1DD6-43AA-A1E9-64388720F903}" presName="matrix" presStyleCnt="0">
        <dgm:presLayoutVars>
          <dgm:chMax val="1"/>
          <dgm:dir/>
          <dgm:resizeHandles val="exact"/>
        </dgm:presLayoutVars>
      </dgm:prSet>
      <dgm:spPr/>
      <dgm:t>
        <a:bodyPr/>
        <a:lstStyle/>
        <a:p>
          <a:endParaRPr lang="nl-NL"/>
        </a:p>
      </dgm:t>
    </dgm:pt>
    <dgm:pt modelId="{0179BC2A-BA17-4B52-9710-AB97D1924284}" type="pres">
      <dgm:prSet presAssocID="{0A425CC0-1DD6-43AA-A1E9-64388720F903}" presName="axisShape" presStyleLbl="bgShp" presStyleIdx="0" presStyleCnt="1"/>
      <dgm:spPr/>
    </dgm:pt>
    <dgm:pt modelId="{C7F3C17F-EDB1-494B-A1DB-8961A47F834C}" type="pres">
      <dgm:prSet presAssocID="{0A425CC0-1DD6-43AA-A1E9-64388720F903}" presName="rect1" presStyleLbl="node1" presStyleIdx="0" presStyleCnt="4">
        <dgm:presLayoutVars>
          <dgm:chMax val="0"/>
          <dgm:chPref val="0"/>
          <dgm:bulletEnabled val="1"/>
        </dgm:presLayoutVars>
      </dgm:prSet>
      <dgm:spPr/>
      <dgm:t>
        <a:bodyPr/>
        <a:lstStyle/>
        <a:p>
          <a:endParaRPr lang="nl-NL"/>
        </a:p>
      </dgm:t>
    </dgm:pt>
    <dgm:pt modelId="{01A17528-5492-4C3D-BCE7-2A6DC5645DEE}" type="pres">
      <dgm:prSet presAssocID="{0A425CC0-1DD6-43AA-A1E9-64388720F903}" presName="rect2" presStyleLbl="node1" presStyleIdx="1" presStyleCnt="4">
        <dgm:presLayoutVars>
          <dgm:chMax val="0"/>
          <dgm:chPref val="0"/>
          <dgm:bulletEnabled val="1"/>
        </dgm:presLayoutVars>
      </dgm:prSet>
      <dgm:spPr/>
      <dgm:t>
        <a:bodyPr/>
        <a:lstStyle/>
        <a:p>
          <a:endParaRPr lang="nl-NL"/>
        </a:p>
      </dgm:t>
    </dgm:pt>
    <dgm:pt modelId="{0890ACC1-8F4A-4044-B5D8-23B2451239CF}" type="pres">
      <dgm:prSet presAssocID="{0A425CC0-1DD6-43AA-A1E9-64388720F903}" presName="rect3" presStyleLbl="node1" presStyleIdx="2" presStyleCnt="4">
        <dgm:presLayoutVars>
          <dgm:chMax val="0"/>
          <dgm:chPref val="0"/>
          <dgm:bulletEnabled val="1"/>
        </dgm:presLayoutVars>
      </dgm:prSet>
      <dgm:spPr/>
      <dgm:t>
        <a:bodyPr/>
        <a:lstStyle/>
        <a:p>
          <a:endParaRPr lang="nl-NL"/>
        </a:p>
      </dgm:t>
    </dgm:pt>
    <dgm:pt modelId="{746C71F9-B6E7-4847-BBA0-B24DECD708D8}" type="pres">
      <dgm:prSet presAssocID="{0A425CC0-1DD6-43AA-A1E9-64388720F903}" presName="rect4" presStyleLbl="node1" presStyleIdx="3" presStyleCnt="4">
        <dgm:presLayoutVars>
          <dgm:chMax val="0"/>
          <dgm:chPref val="0"/>
          <dgm:bulletEnabled val="1"/>
        </dgm:presLayoutVars>
      </dgm:prSet>
      <dgm:spPr/>
      <dgm:t>
        <a:bodyPr/>
        <a:lstStyle/>
        <a:p>
          <a:endParaRPr lang="nl-NL"/>
        </a:p>
      </dgm:t>
    </dgm:pt>
  </dgm:ptLst>
  <dgm:cxnLst>
    <dgm:cxn modelId="{3BAE04BC-C0A4-440B-A261-FD61CBED1243}" type="presOf" srcId="{D3744549-2916-4403-BC6F-22B51C91DCE0}" destId="{C7F3C17F-EDB1-494B-A1DB-8961A47F834C}" srcOrd="0" destOrd="0" presId="urn:microsoft.com/office/officeart/2005/8/layout/matrix2"/>
    <dgm:cxn modelId="{ED9B6B35-32CA-48D0-8800-A70D60EF9CD7}" srcId="{0A425CC0-1DD6-43AA-A1E9-64388720F903}" destId="{D3744549-2916-4403-BC6F-22B51C91DCE0}" srcOrd="0" destOrd="0" parTransId="{917CD2A4-0F58-4458-8B7B-9DF9E3578DD6}" sibTransId="{50BED686-CD51-43B8-B56D-A694F5746D9B}"/>
    <dgm:cxn modelId="{CAEA042D-57CC-47E1-9B99-DA8594BEFCD1}" type="presOf" srcId="{13437584-78A0-4199-BEA5-AD46B218AAEC}" destId="{01A17528-5492-4C3D-BCE7-2A6DC5645DEE}" srcOrd="0" destOrd="0" presId="urn:microsoft.com/office/officeart/2005/8/layout/matrix2"/>
    <dgm:cxn modelId="{A6C99B95-A310-45DD-A7A7-4C49CC25BD2E}" srcId="{0A425CC0-1DD6-43AA-A1E9-64388720F903}" destId="{625F9741-ACF0-4952-9F02-7650D81FAFCA}" srcOrd="2" destOrd="0" parTransId="{CB4AB0D9-52ED-4508-8BC2-5A073FD54C12}" sibTransId="{FFDC44A0-61FB-47F0-B447-C07E0A96BBEE}"/>
    <dgm:cxn modelId="{3A4E8F4B-2747-4F65-86F5-D24194D84EB0}" srcId="{0A425CC0-1DD6-43AA-A1E9-64388720F903}" destId="{13437584-78A0-4199-BEA5-AD46B218AAEC}" srcOrd="1" destOrd="0" parTransId="{43058B90-7668-4A63-9B32-211FA4051312}" sibTransId="{AD33F0A3-B60B-4341-A724-B47A4BCEAF8D}"/>
    <dgm:cxn modelId="{FD712F78-0558-44E1-935F-BFE39C4AF69D}" type="presOf" srcId="{625F9741-ACF0-4952-9F02-7650D81FAFCA}" destId="{0890ACC1-8F4A-4044-B5D8-23B2451239CF}" srcOrd="0" destOrd="0" presId="urn:microsoft.com/office/officeart/2005/8/layout/matrix2"/>
    <dgm:cxn modelId="{CEA8CB9A-36A1-4877-B20A-91B23978A489}" type="presOf" srcId="{0A425CC0-1DD6-43AA-A1E9-64388720F903}" destId="{4605129C-C157-4A61-9873-D14AF060E22F}" srcOrd="0" destOrd="0" presId="urn:microsoft.com/office/officeart/2005/8/layout/matrix2"/>
    <dgm:cxn modelId="{62C6DF63-200C-433B-BAE8-F49E0A904A48}" srcId="{0A425CC0-1DD6-43AA-A1E9-64388720F903}" destId="{B4680FD7-F9F2-43A1-8806-AD3346C045FA}" srcOrd="3" destOrd="0" parTransId="{3988BDDE-6904-456C-8596-05E5910F0502}" sibTransId="{144C2D0E-5109-4BB8-9A81-0EE8B133CE0A}"/>
    <dgm:cxn modelId="{1775C9B6-5F06-4720-8FC7-B266B5412183}" type="presOf" srcId="{B4680FD7-F9F2-43A1-8806-AD3346C045FA}" destId="{746C71F9-B6E7-4847-BBA0-B24DECD708D8}" srcOrd="0" destOrd="0" presId="urn:microsoft.com/office/officeart/2005/8/layout/matrix2"/>
    <dgm:cxn modelId="{C9A3DB2B-5E58-460C-A223-5273A179E219}" type="presParOf" srcId="{4605129C-C157-4A61-9873-D14AF060E22F}" destId="{0179BC2A-BA17-4B52-9710-AB97D1924284}" srcOrd="0" destOrd="0" presId="urn:microsoft.com/office/officeart/2005/8/layout/matrix2"/>
    <dgm:cxn modelId="{43E22469-343E-4908-8324-19F31F9FC8A2}" type="presParOf" srcId="{4605129C-C157-4A61-9873-D14AF060E22F}" destId="{C7F3C17F-EDB1-494B-A1DB-8961A47F834C}" srcOrd="1" destOrd="0" presId="urn:microsoft.com/office/officeart/2005/8/layout/matrix2"/>
    <dgm:cxn modelId="{DA4DF3EA-9BAD-41B2-81B1-B546838DD39D}" type="presParOf" srcId="{4605129C-C157-4A61-9873-D14AF060E22F}" destId="{01A17528-5492-4C3D-BCE7-2A6DC5645DEE}" srcOrd="2" destOrd="0" presId="urn:microsoft.com/office/officeart/2005/8/layout/matrix2"/>
    <dgm:cxn modelId="{E94C330A-BAAE-4760-927A-3C8369E068E2}" type="presParOf" srcId="{4605129C-C157-4A61-9873-D14AF060E22F}" destId="{0890ACC1-8F4A-4044-B5D8-23B2451239CF}" srcOrd="3" destOrd="0" presId="urn:microsoft.com/office/officeart/2005/8/layout/matrix2"/>
    <dgm:cxn modelId="{79A66331-5A36-4337-B76D-264FB8C15FAA}" type="presParOf" srcId="{4605129C-C157-4A61-9873-D14AF060E22F}" destId="{746C71F9-B6E7-4847-BBA0-B24DECD708D8}" srcOrd="4" destOrd="0" presId="urn:microsoft.com/office/officeart/2005/8/layout/matrix2"/>
  </dgm:cxnLst>
  <dgm:bg/>
  <dgm:whole/>
  <dgm:extLst>
    <a:ext uri="http://schemas.microsoft.com/office/drawing/2008/diagram">
      <dsp:dataModelExt xmlns:dsp="http://schemas.microsoft.com/office/drawing/2008/diagram" xmlns="" relId="rId3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179BC2A-BA17-4B52-9710-AB97D1924284}">
      <dsp:nvSpPr>
        <dsp:cNvPr id="0" name=""/>
        <dsp:cNvSpPr/>
      </dsp:nvSpPr>
      <dsp:spPr>
        <a:xfrm>
          <a:off x="261937" y="0"/>
          <a:ext cx="1962150" cy="1962150"/>
        </a:xfrm>
        <a:prstGeom prst="quadArrow">
          <a:avLst>
            <a:gd name="adj1" fmla="val 2000"/>
            <a:gd name="adj2" fmla="val 4000"/>
            <a:gd name="adj3" fmla="val 5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7F3C17F-EDB1-494B-A1DB-8961A47F834C}">
      <dsp:nvSpPr>
        <dsp:cNvPr id="0" name=""/>
        <dsp:cNvSpPr/>
      </dsp:nvSpPr>
      <dsp:spPr>
        <a:xfrm>
          <a:off x="389477" y="127539"/>
          <a:ext cx="784860" cy="78486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PERSONEELS-BELEID</a:t>
          </a:r>
        </a:p>
      </dsp:txBody>
      <dsp:txXfrm>
        <a:off x="389477" y="127539"/>
        <a:ext cx="784860" cy="784860"/>
      </dsp:txXfrm>
    </dsp:sp>
    <dsp:sp modelId="{01A17528-5492-4C3D-BCE7-2A6DC5645DEE}">
      <dsp:nvSpPr>
        <dsp:cNvPr id="0" name=""/>
        <dsp:cNvSpPr/>
      </dsp:nvSpPr>
      <dsp:spPr>
        <a:xfrm>
          <a:off x="1311687" y="127539"/>
          <a:ext cx="784860" cy="78486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KWALITEIT</a:t>
          </a:r>
        </a:p>
      </dsp:txBody>
      <dsp:txXfrm>
        <a:off x="1311687" y="127539"/>
        <a:ext cx="784860" cy="784860"/>
      </dsp:txXfrm>
    </dsp:sp>
    <dsp:sp modelId="{0890ACC1-8F4A-4044-B5D8-23B2451239CF}">
      <dsp:nvSpPr>
        <dsp:cNvPr id="0" name=""/>
        <dsp:cNvSpPr/>
      </dsp:nvSpPr>
      <dsp:spPr>
        <a:xfrm>
          <a:off x="389477" y="1049750"/>
          <a:ext cx="784860" cy="78486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VEILIGHEID</a:t>
          </a:r>
        </a:p>
      </dsp:txBody>
      <dsp:txXfrm>
        <a:off x="389477" y="1049750"/>
        <a:ext cx="784860" cy="784860"/>
      </dsp:txXfrm>
    </dsp:sp>
    <dsp:sp modelId="{746C71F9-B6E7-4847-BBA0-B24DECD708D8}">
      <dsp:nvSpPr>
        <dsp:cNvPr id="0" name=""/>
        <dsp:cNvSpPr/>
      </dsp:nvSpPr>
      <dsp:spPr>
        <a:xfrm>
          <a:off x="1311687" y="1049750"/>
          <a:ext cx="784860" cy="78486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MILIEU</a:t>
          </a:r>
        </a:p>
      </dsp:txBody>
      <dsp:txXfrm>
        <a:off x="1311687" y="1049750"/>
        <a:ext cx="784860" cy="78486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179BC2A-BA17-4B52-9710-AB97D1924284}">
      <dsp:nvSpPr>
        <dsp:cNvPr id="0" name=""/>
        <dsp:cNvSpPr/>
      </dsp:nvSpPr>
      <dsp:spPr>
        <a:xfrm>
          <a:off x="261937" y="0"/>
          <a:ext cx="1962150" cy="1962150"/>
        </a:xfrm>
        <a:prstGeom prst="quadArrow">
          <a:avLst>
            <a:gd name="adj1" fmla="val 2000"/>
            <a:gd name="adj2" fmla="val 4000"/>
            <a:gd name="adj3" fmla="val 5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7F3C17F-EDB1-494B-A1DB-8961A47F834C}">
      <dsp:nvSpPr>
        <dsp:cNvPr id="0" name=""/>
        <dsp:cNvSpPr/>
      </dsp:nvSpPr>
      <dsp:spPr>
        <a:xfrm>
          <a:off x="389477" y="127539"/>
          <a:ext cx="784860" cy="78486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PERSONEELS-BELEID</a:t>
          </a:r>
        </a:p>
      </dsp:txBody>
      <dsp:txXfrm>
        <a:off x="389477" y="127539"/>
        <a:ext cx="784860" cy="784860"/>
      </dsp:txXfrm>
    </dsp:sp>
    <dsp:sp modelId="{01A17528-5492-4C3D-BCE7-2A6DC5645DEE}">
      <dsp:nvSpPr>
        <dsp:cNvPr id="0" name=""/>
        <dsp:cNvSpPr/>
      </dsp:nvSpPr>
      <dsp:spPr>
        <a:xfrm>
          <a:off x="1311687" y="127539"/>
          <a:ext cx="784860" cy="784860"/>
        </a:xfrm>
        <a:prstGeom prst="roundRect">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KWALITEIT</a:t>
          </a:r>
        </a:p>
      </dsp:txBody>
      <dsp:txXfrm>
        <a:off x="1311687" y="127539"/>
        <a:ext cx="784860" cy="784860"/>
      </dsp:txXfrm>
    </dsp:sp>
    <dsp:sp modelId="{0890ACC1-8F4A-4044-B5D8-23B2451239CF}">
      <dsp:nvSpPr>
        <dsp:cNvPr id="0" name=""/>
        <dsp:cNvSpPr/>
      </dsp:nvSpPr>
      <dsp:spPr>
        <a:xfrm>
          <a:off x="389477" y="1049750"/>
          <a:ext cx="784860" cy="784860"/>
        </a:xfrm>
        <a:prstGeom prst="roundRect">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VEILIGHEID</a:t>
          </a:r>
        </a:p>
      </dsp:txBody>
      <dsp:txXfrm>
        <a:off x="389477" y="1049750"/>
        <a:ext cx="784860" cy="784860"/>
      </dsp:txXfrm>
    </dsp:sp>
    <dsp:sp modelId="{746C71F9-B6E7-4847-BBA0-B24DECD708D8}">
      <dsp:nvSpPr>
        <dsp:cNvPr id="0" name=""/>
        <dsp:cNvSpPr/>
      </dsp:nvSpPr>
      <dsp:spPr>
        <a:xfrm>
          <a:off x="1311687" y="1049750"/>
          <a:ext cx="784860" cy="784860"/>
        </a:xfrm>
        <a:prstGeom prst="roundRect">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MILIEU</a:t>
          </a:r>
        </a:p>
      </dsp:txBody>
      <dsp:txXfrm>
        <a:off x="1311687" y="1049750"/>
        <a:ext cx="784860" cy="78486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179BC2A-BA17-4B52-9710-AB97D1924284}">
      <dsp:nvSpPr>
        <dsp:cNvPr id="0" name=""/>
        <dsp:cNvSpPr/>
      </dsp:nvSpPr>
      <dsp:spPr>
        <a:xfrm>
          <a:off x="261937" y="0"/>
          <a:ext cx="1962150" cy="1962150"/>
        </a:xfrm>
        <a:prstGeom prst="quadArrow">
          <a:avLst>
            <a:gd name="adj1" fmla="val 2000"/>
            <a:gd name="adj2" fmla="val 4000"/>
            <a:gd name="adj3" fmla="val 5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7F3C17F-EDB1-494B-A1DB-8961A47F834C}">
      <dsp:nvSpPr>
        <dsp:cNvPr id="0" name=""/>
        <dsp:cNvSpPr/>
      </dsp:nvSpPr>
      <dsp:spPr>
        <a:xfrm>
          <a:off x="389477" y="127539"/>
          <a:ext cx="784860" cy="784860"/>
        </a:xfrm>
        <a:prstGeom prst="roundRect">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PERSONEELS-BELEID</a:t>
          </a:r>
        </a:p>
      </dsp:txBody>
      <dsp:txXfrm>
        <a:off x="389477" y="127539"/>
        <a:ext cx="784860" cy="784860"/>
      </dsp:txXfrm>
    </dsp:sp>
    <dsp:sp modelId="{01A17528-5492-4C3D-BCE7-2A6DC5645DEE}">
      <dsp:nvSpPr>
        <dsp:cNvPr id="0" name=""/>
        <dsp:cNvSpPr/>
      </dsp:nvSpPr>
      <dsp:spPr>
        <a:xfrm>
          <a:off x="1311687" y="127539"/>
          <a:ext cx="784860" cy="784860"/>
        </a:xfrm>
        <a:prstGeom prst="roundRect">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KWALITEIT</a:t>
          </a:r>
        </a:p>
      </dsp:txBody>
      <dsp:txXfrm>
        <a:off x="1311687" y="127539"/>
        <a:ext cx="784860" cy="784860"/>
      </dsp:txXfrm>
    </dsp:sp>
    <dsp:sp modelId="{0890ACC1-8F4A-4044-B5D8-23B2451239CF}">
      <dsp:nvSpPr>
        <dsp:cNvPr id="0" name=""/>
        <dsp:cNvSpPr/>
      </dsp:nvSpPr>
      <dsp:spPr>
        <a:xfrm>
          <a:off x="389477" y="1049750"/>
          <a:ext cx="784860" cy="784860"/>
        </a:xfrm>
        <a:prstGeom prst="roundRect">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VEILIGHEID</a:t>
          </a:r>
        </a:p>
      </dsp:txBody>
      <dsp:txXfrm>
        <a:off x="389477" y="1049750"/>
        <a:ext cx="784860" cy="784860"/>
      </dsp:txXfrm>
    </dsp:sp>
    <dsp:sp modelId="{746C71F9-B6E7-4847-BBA0-B24DECD708D8}">
      <dsp:nvSpPr>
        <dsp:cNvPr id="0" name=""/>
        <dsp:cNvSpPr/>
      </dsp:nvSpPr>
      <dsp:spPr>
        <a:xfrm>
          <a:off x="1311687" y="1049750"/>
          <a:ext cx="784860" cy="784860"/>
        </a:xfrm>
        <a:prstGeom prst="roundRect">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MILIEU</a:t>
          </a:r>
        </a:p>
      </dsp:txBody>
      <dsp:txXfrm>
        <a:off x="1311687" y="1049750"/>
        <a:ext cx="784860" cy="784860"/>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179BC2A-BA17-4B52-9710-AB97D1924284}">
      <dsp:nvSpPr>
        <dsp:cNvPr id="0" name=""/>
        <dsp:cNvSpPr/>
      </dsp:nvSpPr>
      <dsp:spPr>
        <a:xfrm>
          <a:off x="261937" y="0"/>
          <a:ext cx="1962150" cy="1962150"/>
        </a:xfrm>
        <a:prstGeom prst="quadArrow">
          <a:avLst>
            <a:gd name="adj1" fmla="val 2000"/>
            <a:gd name="adj2" fmla="val 4000"/>
            <a:gd name="adj3" fmla="val 5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7F3C17F-EDB1-494B-A1DB-8961A47F834C}">
      <dsp:nvSpPr>
        <dsp:cNvPr id="0" name=""/>
        <dsp:cNvSpPr/>
      </dsp:nvSpPr>
      <dsp:spPr>
        <a:xfrm>
          <a:off x="389477" y="127539"/>
          <a:ext cx="784860" cy="784860"/>
        </a:xfrm>
        <a:prstGeom prst="roundRect">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PERSONEELS-BELEID</a:t>
          </a:r>
        </a:p>
      </dsp:txBody>
      <dsp:txXfrm>
        <a:off x="389477" y="127539"/>
        <a:ext cx="784860" cy="784860"/>
      </dsp:txXfrm>
    </dsp:sp>
    <dsp:sp modelId="{01A17528-5492-4C3D-BCE7-2A6DC5645DEE}">
      <dsp:nvSpPr>
        <dsp:cNvPr id="0" name=""/>
        <dsp:cNvSpPr/>
      </dsp:nvSpPr>
      <dsp:spPr>
        <a:xfrm>
          <a:off x="1311687" y="127539"/>
          <a:ext cx="784860" cy="784860"/>
        </a:xfrm>
        <a:prstGeom prst="roundRect">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KWALITEIT</a:t>
          </a:r>
        </a:p>
      </dsp:txBody>
      <dsp:txXfrm>
        <a:off x="1311687" y="127539"/>
        <a:ext cx="784860" cy="784860"/>
      </dsp:txXfrm>
    </dsp:sp>
    <dsp:sp modelId="{0890ACC1-8F4A-4044-B5D8-23B2451239CF}">
      <dsp:nvSpPr>
        <dsp:cNvPr id="0" name=""/>
        <dsp:cNvSpPr/>
      </dsp:nvSpPr>
      <dsp:spPr>
        <a:xfrm>
          <a:off x="389477" y="1049750"/>
          <a:ext cx="784860" cy="784860"/>
        </a:xfrm>
        <a:prstGeom prst="roundRect">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VEILIGHEID</a:t>
          </a:r>
        </a:p>
      </dsp:txBody>
      <dsp:txXfrm>
        <a:off x="389477" y="1049750"/>
        <a:ext cx="784860" cy="784860"/>
      </dsp:txXfrm>
    </dsp:sp>
    <dsp:sp modelId="{746C71F9-B6E7-4847-BBA0-B24DECD708D8}">
      <dsp:nvSpPr>
        <dsp:cNvPr id="0" name=""/>
        <dsp:cNvSpPr/>
      </dsp:nvSpPr>
      <dsp:spPr>
        <a:xfrm>
          <a:off x="1311687" y="1049750"/>
          <a:ext cx="784860" cy="784860"/>
        </a:xfrm>
        <a:prstGeom prst="roundRect">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MILIEU</a:t>
          </a:r>
        </a:p>
      </dsp:txBody>
      <dsp:txXfrm>
        <a:off x="1311687" y="1049750"/>
        <a:ext cx="784860" cy="784860"/>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179BC2A-BA17-4B52-9710-AB97D1924284}">
      <dsp:nvSpPr>
        <dsp:cNvPr id="0" name=""/>
        <dsp:cNvSpPr/>
      </dsp:nvSpPr>
      <dsp:spPr>
        <a:xfrm>
          <a:off x="261937" y="0"/>
          <a:ext cx="1962150" cy="1962150"/>
        </a:xfrm>
        <a:prstGeom prst="quadArrow">
          <a:avLst>
            <a:gd name="adj1" fmla="val 2000"/>
            <a:gd name="adj2" fmla="val 4000"/>
            <a:gd name="adj3" fmla="val 5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7F3C17F-EDB1-494B-A1DB-8961A47F834C}">
      <dsp:nvSpPr>
        <dsp:cNvPr id="0" name=""/>
        <dsp:cNvSpPr/>
      </dsp:nvSpPr>
      <dsp:spPr>
        <a:xfrm>
          <a:off x="389477" y="127539"/>
          <a:ext cx="784860" cy="784860"/>
        </a:xfrm>
        <a:prstGeom prst="roundRect">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PERSONEELS-BELEID</a:t>
          </a:r>
        </a:p>
      </dsp:txBody>
      <dsp:txXfrm>
        <a:off x="389477" y="127539"/>
        <a:ext cx="784860" cy="784860"/>
      </dsp:txXfrm>
    </dsp:sp>
    <dsp:sp modelId="{01A17528-5492-4C3D-BCE7-2A6DC5645DEE}">
      <dsp:nvSpPr>
        <dsp:cNvPr id="0" name=""/>
        <dsp:cNvSpPr/>
      </dsp:nvSpPr>
      <dsp:spPr>
        <a:xfrm>
          <a:off x="1311687" y="127539"/>
          <a:ext cx="784860" cy="784860"/>
        </a:xfrm>
        <a:prstGeom prst="roundRect">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KWALITEIT</a:t>
          </a:r>
        </a:p>
      </dsp:txBody>
      <dsp:txXfrm>
        <a:off x="1311687" y="127539"/>
        <a:ext cx="784860" cy="784860"/>
      </dsp:txXfrm>
    </dsp:sp>
    <dsp:sp modelId="{0890ACC1-8F4A-4044-B5D8-23B2451239CF}">
      <dsp:nvSpPr>
        <dsp:cNvPr id="0" name=""/>
        <dsp:cNvSpPr/>
      </dsp:nvSpPr>
      <dsp:spPr>
        <a:xfrm>
          <a:off x="389477" y="1049750"/>
          <a:ext cx="784860" cy="784860"/>
        </a:xfrm>
        <a:prstGeom prst="roundRect">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VEILIGHEID</a:t>
          </a:r>
        </a:p>
      </dsp:txBody>
      <dsp:txXfrm>
        <a:off x="389477" y="1049750"/>
        <a:ext cx="784860" cy="784860"/>
      </dsp:txXfrm>
    </dsp:sp>
    <dsp:sp modelId="{746C71F9-B6E7-4847-BBA0-B24DECD708D8}">
      <dsp:nvSpPr>
        <dsp:cNvPr id="0" name=""/>
        <dsp:cNvSpPr/>
      </dsp:nvSpPr>
      <dsp:spPr>
        <a:xfrm>
          <a:off x="1311687" y="1049750"/>
          <a:ext cx="784860" cy="784860"/>
        </a:xfrm>
        <a:prstGeom prst="roundRect">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MILIEU</a:t>
          </a:r>
        </a:p>
      </dsp:txBody>
      <dsp:txXfrm>
        <a:off x="1311687" y="1049750"/>
        <a:ext cx="784860" cy="784860"/>
      </dsp:txXfrm>
    </dsp:sp>
  </dsp:spTree>
</dsp:drawing>
</file>

<file path=word/diagrams/layout1.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4.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5.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B3D0C-C4FA-4F3E-881B-53E47ACB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17</Pages>
  <Words>5447</Words>
  <Characters>29962</Characters>
  <Application>Microsoft Office Word</Application>
  <DocSecurity>0</DocSecurity>
  <Lines>249</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23</cp:revision>
  <cp:lastPrinted>2011-09-20T14:03:00Z</cp:lastPrinted>
  <dcterms:created xsi:type="dcterms:W3CDTF">2010-05-27T10:14:00Z</dcterms:created>
  <dcterms:modified xsi:type="dcterms:W3CDTF">2011-09-20T14:04:00Z</dcterms:modified>
</cp:coreProperties>
</file>